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EB" w:rsidRPr="003D3901" w:rsidRDefault="00E5192E" w:rsidP="007759FD">
      <w:pPr>
        <w:pStyle w:val="Caption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782EBFB" wp14:editId="14A3AEB0">
            <wp:extent cx="1969476" cy="545123"/>
            <wp:effectExtent l="0" t="0" r="0" b="762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5"/>
                    <a:stretch/>
                  </pic:blipFill>
                  <pic:spPr bwMode="auto">
                    <a:xfrm>
                      <a:off x="0" y="0"/>
                      <a:ext cx="1969770" cy="54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FF6" w:rsidRPr="002C5FF6" w:rsidRDefault="002C5FF6" w:rsidP="002C5FF6">
      <w:pPr>
        <w:pStyle w:val="Heading1"/>
        <w:jc w:val="center"/>
        <w:rPr>
          <w:rFonts w:ascii="Trajan Pro" w:hAnsi="Trajan Pro" w:cs="David"/>
          <w:color w:val="auto"/>
          <w:sz w:val="32"/>
        </w:rPr>
      </w:pPr>
      <w:r w:rsidRPr="002C5FF6">
        <w:rPr>
          <w:rFonts w:ascii="Trajan Pro" w:hAnsi="Trajan Pro" w:cs="David"/>
          <w:color w:val="auto"/>
          <w:sz w:val="32"/>
        </w:rPr>
        <w:t xml:space="preserve">Student Success Fee Allocation </w:t>
      </w:r>
    </w:p>
    <w:p w:rsidR="002C5FF6" w:rsidRPr="002C5FF6" w:rsidRDefault="002C5FF6" w:rsidP="002C5FF6">
      <w:pPr>
        <w:pStyle w:val="Heading1"/>
        <w:spacing w:before="0"/>
        <w:jc w:val="center"/>
        <w:rPr>
          <w:rFonts w:ascii="Trajan Pro" w:hAnsi="Trajan Pro" w:cs="David"/>
          <w:color w:val="auto"/>
          <w:sz w:val="32"/>
        </w:rPr>
      </w:pPr>
      <w:r w:rsidRPr="002C5FF6">
        <w:rPr>
          <w:rFonts w:ascii="Trajan Pro" w:hAnsi="Trajan Pro" w:cs="David"/>
          <w:color w:val="auto"/>
          <w:sz w:val="32"/>
        </w:rPr>
        <w:t>Advisory Committee Meeting</w:t>
      </w:r>
    </w:p>
    <w:p w:rsidR="002C5FF6" w:rsidRPr="002C5FF6" w:rsidRDefault="002C5FF6" w:rsidP="002C5FF6">
      <w:pPr>
        <w:ind w:left="720"/>
        <w:jc w:val="center"/>
        <w:rPr>
          <w:rFonts w:ascii="Trajan Pro" w:hAnsi="Trajan Pro"/>
          <w:b/>
          <w:sz w:val="32"/>
          <w:szCs w:val="32"/>
        </w:rPr>
      </w:pPr>
    </w:p>
    <w:p w:rsidR="002C5FF6" w:rsidRPr="002C5FF6" w:rsidRDefault="002C5FF6" w:rsidP="002C5FF6">
      <w:pPr>
        <w:pStyle w:val="Heading2"/>
        <w:keepNext w:val="0"/>
        <w:spacing w:line="240" w:lineRule="auto"/>
        <w:rPr>
          <w:rFonts w:ascii="Arial" w:hAnsi="Arial" w:cs="Arial"/>
          <w:b w:val="0"/>
          <w:bCs w:val="0"/>
          <w:caps w:val="0"/>
        </w:rPr>
      </w:pPr>
      <w:r w:rsidRPr="002C5FF6">
        <w:rPr>
          <w:rFonts w:ascii="Arial" w:hAnsi="Arial" w:cs="Arial"/>
          <w:b w:val="0"/>
          <w:bCs w:val="0"/>
          <w:caps w:val="0"/>
        </w:rPr>
        <w:t>Thursday, April 26, 2012</w:t>
      </w:r>
    </w:p>
    <w:p w:rsidR="002C5FF6" w:rsidRPr="002C5FF6" w:rsidRDefault="002C5FF6" w:rsidP="002C5FF6">
      <w:pPr>
        <w:pStyle w:val="Heading2"/>
        <w:keepNext w:val="0"/>
        <w:spacing w:line="240" w:lineRule="auto"/>
        <w:rPr>
          <w:rFonts w:ascii="Arial" w:hAnsi="Arial" w:cs="Arial"/>
          <w:b w:val="0"/>
          <w:bCs w:val="0"/>
          <w:caps w:val="0"/>
        </w:rPr>
      </w:pPr>
      <w:r w:rsidRPr="002C5FF6">
        <w:rPr>
          <w:rFonts w:ascii="Arial" w:hAnsi="Arial" w:cs="Arial"/>
          <w:b w:val="0"/>
          <w:bCs w:val="0"/>
          <w:caps w:val="0"/>
        </w:rPr>
        <w:t>Conference Room 01-409</w:t>
      </w:r>
    </w:p>
    <w:p w:rsidR="002C5FF6" w:rsidRPr="000852E7" w:rsidRDefault="002C5FF6" w:rsidP="002C5FF6">
      <w:pPr>
        <w:ind w:left="720"/>
        <w:jc w:val="center"/>
        <w:rPr>
          <w:rFonts w:ascii="Arial" w:hAnsi="Arial" w:cs="Arial"/>
        </w:rPr>
      </w:pPr>
    </w:p>
    <w:p w:rsidR="002C5FF6" w:rsidRDefault="002C5FF6" w:rsidP="002C5F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</w:t>
      </w:r>
    </w:p>
    <w:p w:rsidR="003408EB" w:rsidRPr="002C5FF6" w:rsidRDefault="003408EB" w:rsidP="001C3701">
      <w:pPr>
        <w:jc w:val="center"/>
        <w:rPr>
          <w:rFonts w:ascii="Arial" w:hAnsi="Arial" w:cs="Arial"/>
        </w:rPr>
      </w:pPr>
    </w:p>
    <w:p w:rsidR="003408EB" w:rsidRPr="003D3901" w:rsidRDefault="003408EB" w:rsidP="001C3701">
      <w:pPr>
        <w:jc w:val="center"/>
        <w:rPr>
          <w:rFonts w:ascii="Arial" w:hAnsi="Arial" w:cs="Arial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2988"/>
        <w:gridCol w:w="3060"/>
        <w:gridCol w:w="3060"/>
      </w:tblGrid>
      <w:tr w:rsidR="003408EB" w:rsidRPr="00D12E0E" w:rsidTr="009D0E76">
        <w:trPr>
          <w:trHeight w:val="300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Members Present:</w:t>
            </w:r>
          </w:p>
        </w:tc>
        <w:tc>
          <w:tcPr>
            <w:tcW w:w="3060" w:type="dxa"/>
          </w:tcPr>
          <w:p w:rsidR="003408EB" w:rsidRPr="00D12E0E" w:rsidRDefault="007275C3" w:rsidP="00867785">
            <w:pPr>
              <w:tabs>
                <w:tab w:val="left" w:pos="2520"/>
              </w:tabs>
              <w:ind w:left="2520" w:hanging="2520"/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Kiyana Tabrizi</w:t>
            </w:r>
          </w:p>
        </w:tc>
        <w:tc>
          <w:tcPr>
            <w:tcW w:w="3060" w:type="dxa"/>
          </w:tcPr>
          <w:p w:rsidR="003408EB" w:rsidRPr="00D12E0E" w:rsidRDefault="007275C3" w:rsidP="00BB636F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Maryam Moeinazad</w:t>
            </w: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3408EB" w:rsidRPr="00D12E0E" w:rsidRDefault="007275C3" w:rsidP="00BB636F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Larry Kelley</w:t>
            </w:r>
          </w:p>
        </w:tc>
        <w:tc>
          <w:tcPr>
            <w:tcW w:w="3060" w:type="dxa"/>
          </w:tcPr>
          <w:p w:rsidR="003408EB" w:rsidRPr="00D12E0E" w:rsidRDefault="007275C3" w:rsidP="00456C2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Chris Li</w:t>
            </w: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3408EB" w:rsidRPr="00D12E0E" w:rsidRDefault="007275C3" w:rsidP="00BB636F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Kaitlin Harr</w:t>
            </w:r>
          </w:p>
        </w:tc>
        <w:tc>
          <w:tcPr>
            <w:tcW w:w="3060" w:type="dxa"/>
          </w:tcPr>
          <w:p w:rsidR="003408EB" w:rsidRPr="00D12E0E" w:rsidRDefault="007275C3" w:rsidP="00456C2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Rachel Fernflores</w:t>
            </w: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3408EB" w:rsidRPr="00D12E0E" w:rsidRDefault="007275C3" w:rsidP="00BB636F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Dan Marver</w:t>
            </w:r>
          </w:p>
        </w:tc>
        <w:tc>
          <w:tcPr>
            <w:tcW w:w="3060" w:type="dxa"/>
          </w:tcPr>
          <w:p w:rsidR="003408EB" w:rsidRPr="00D12E0E" w:rsidRDefault="007275C3" w:rsidP="00456C2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Samuel Frame</w:t>
            </w:r>
          </w:p>
        </w:tc>
      </w:tr>
      <w:tr w:rsidR="007275C3" w:rsidRPr="00D12E0E" w:rsidTr="009D0E76">
        <w:trPr>
          <w:trHeight w:val="286"/>
        </w:trPr>
        <w:tc>
          <w:tcPr>
            <w:tcW w:w="2988" w:type="dxa"/>
          </w:tcPr>
          <w:p w:rsidR="007275C3" w:rsidRPr="00D12E0E" w:rsidRDefault="007275C3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7275C3" w:rsidRPr="00D12E0E" w:rsidRDefault="007275C3" w:rsidP="00AF385B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Brianna Mulligan</w:t>
            </w:r>
          </w:p>
        </w:tc>
        <w:tc>
          <w:tcPr>
            <w:tcW w:w="3060" w:type="dxa"/>
          </w:tcPr>
          <w:p w:rsidR="007275C3" w:rsidRPr="00D12E0E" w:rsidRDefault="007275C3" w:rsidP="0086778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Joett</w:t>
            </w:r>
            <w:r w:rsidR="00B95B09" w:rsidRPr="00D12E0E">
              <w:rPr>
                <w:rFonts w:ascii="Arial" w:hAnsi="Arial" w:cs="Arial"/>
                <w:sz w:val="22"/>
                <w:szCs w:val="22"/>
              </w:rPr>
              <w:t>e</w:t>
            </w:r>
            <w:r w:rsidRPr="00D12E0E">
              <w:rPr>
                <w:rFonts w:ascii="Arial" w:hAnsi="Arial" w:cs="Arial"/>
                <w:sz w:val="22"/>
                <w:szCs w:val="22"/>
              </w:rPr>
              <w:t xml:space="preserve"> Eisengart</w:t>
            </w: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3408EB" w:rsidRPr="00D12E0E" w:rsidRDefault="007275C3" w:rsidP="00AF385B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Ashley Brooks</w:t>
            </w:r>
          </w:p>
        </w:tc>
        <w:tc>
          <w:tcPr>
            <w:tcW w:w="3060" w:type="dxa"/>
          </w:tcPr>
          <w:p w:rsidR="003408EB" w:rsidRPr="00D12E0E" w:rsidRDefault="007275C3" w:rsidP="0086778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Kimi Ikeda</w:t>
            </w: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3408EB" w:rsidRPr="00D12E0E" w:rsidRDefault="007275C3" w:rsidP="00AF385B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Victor Brancart</w:t>
            </w:r>
          </w:p>
        </w:tc>
        <w:tc>
          <w:tcPr>
            <w:tcW w:w="3060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EC8" w:rsidRPr="00D12E0E" w:rsidTr="009D0E76">
        <w:trPr>
          <w:trHeight w:val="286"/>
        </w:trPr>
        <w:tc>
          <w:tcPr>
            <w:tcW w:w="2988" w:type="dxa"/>
          </w:tcPr>
          <w:p w:rsidR="00562EC8" w:rsidRPr="00D12E0E" w:rsidRDefault="00562EC8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2EC8" w:rsidRPr="00D12E0E" w:rsidRDefault="00562EC8" w:rsidP="00AF38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2EC8" w:rsidRPr="00D12E0E" w:rsidRDefault="00562EC8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7275C3" w:rsidP="0086778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Members Absent:</w:t>
            </w:r>
          </w:p>
        </w:tc>
        <w:tc>
          <w:tcPr>
            <w:tcW w:w="3060" w:type="dxa"/>
          </w:tcPr>
          <w:p w:rsidR="003408EB" w:rsidRPr="00D12E0E" w:rsidRDefault="007275C3" w:rsidP="00AF385B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Samuel Frame</w:t>
            </w:r>
          </w:p>
        </w:tc>
        <w:tc>
          <w:tcPr>
            <w:tcW w:w="3060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EC8" w:rsidRPr="00D12E0E" w:rsidTr="009D0E76">
        <w:trPr>
          <w:trHeight w:val="286"/>
        </w:trPr>
        <w:tc>
          <w:tcPr>
            <w:tcW w:w="2988" w:type="dxa"/>
          </w:tcPr>
          <w:p w:rsidR="00562EC8" w:rsidRPr="00D12E0E" w:rsidRDefault="00562EC8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2EC8" w:rsidRPr="00D12E0E" w:rsidRDefault="00562EC8" w:rsidP="009E40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2EC8" w:rsidRPr="00D12E0E" w:rsidRDefault="00562EC8" w:rsidP="009102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Invited Guests:</w:t>
            </w:r>
          </w:p>
        </w:tc>
        <w:tc>
          <w:tcPr>
            <w:tcW w:w="3060" w:type="dxa"/>
          </w:tcPr>
          <w:p w:rsidR="003408EB" w:rsidRPr="00D12E0E" w:rsidRDefault="002C5FF6" w:rsidP="009E4033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Katie Morrow</w:t>
            </w:r>
          </w:p>
        </w:tc>
        <w:tc>
          <w:tcPr>
            <w:tcW w:w="3060" w:type="dxa"/>
          </w:tcPr>
          <w:p w:rsidR="003408EB" w:rsidRPr="00D12E0E" w:rsidRDefault="003408EB" w:rsidP="009102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8EB" w:rsidRPr="00D12E0E" w:rsidTr="009D0E76">
        <w:trPr>
          <w:trHeight w:val="286"/>
        </w:trPr>
        <w:tc>
          <w:tcPr>
            <w:tcW w:w="2988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3408EB" w:rsidRPr="00D12E0E" w:rsidRDefault="002C5FF6" w:rsidP="009D0E76">
            <w:pPr>
              <w:rPr>
                <w:rFonts w:ascii="Arial" w:hAnsi="Arial" w:cs="Arial"/>
                <w:sz w:val="22"/>
                <w:szCs w:val="22"/>
              </w:rPr>
            </w:pPr>
            <w:r w:rsidRPr="00D12E0E">
              <w:rPr>
                <w:rFonts w:ascii="Arial" w:hAnsi="Arial" w:cs="Arial"/>
                <w:sz w:val="22"/>
                <w:szCs w:val="22"/>
              </w:rPr>
              <w:t>Steve Rein</w:t>
            </w:r>
          </w:p>
        </w:tc>
        <w:tc>
          <w:tcPr>
            <w:tcW w:w="3060" w:type="dxa"/>
          </w:tcPr>
          <w:p w:rsidR="003408EB" w:rsidRPr="00D12E0E" w:rsidRDefault="003408EB" w:rsidP="008677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8EB" w:rsidRPr="00D12E0E" w:rsidRDefault="003408EB" w:rsidP="00BC2906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3408EB" w:rsidP="00BC2906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3408EB" w:rsidP="003A722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D3901">
        <w:rPr>
          <w:rFonts w:ascii="Arial" w:hAnsi="Arial" w:cs="Arial"/>
          <w:b/>
          <w:sz w:val="22"/>
          <w:szCs w:val="22"/>
        </w:rPr>
        <w:t>Call to Order</w:t>
      </w:r>
    </w:p>
    <w:p w:rsidR="003408EB" w:rsidRPr="003D3901" w:rsidRDefault="003408EB" w:rsidP="00DB077D">
      <w:pPr>
        <w:jc w:val="both"/>
        <w:rPr>
          <w:rFonts w:ascii="Arial" w:hAnsi="Arial" w:cs="Arial"/>
          <w:sz w:val="22"/>
          <w:szCs w:val="22"/>
        </w:rPr>
      </w:pPr>
      <w:r w:rsidRPr="003D3901">
        <w:rPr>
          <w:rFonts w:ascii="Arial" w:hAnsi="Arial" w:cs="Arial"/>
          <w:sz w:val="22"/>
          <w:szCs w:val="22"/>
        </w:rPr>
        <w:t xml:space="preserve">Committee </w:t>
      </w:r>
      <w:r w:rsidR="002C5FF6">
        <w:rPr>
          <w:rFonts w:ascii="Arial" w:hAnsi="Arial" w:cs="Arial"/>
          <w:sz w:val="22"/>
          <w:szCs w:val="22"/>
        </w:rPr>
        <w:t>C</w:t>
      </w:r>
      <w:r w:rsidRPr="003D3901">
        <w:rPr>
          <w:rFonts w:ascii="Arial" w:hAnsi="Arial" w:cs="Arial"/>
          <w:sz w:val="22"/>
          <w:szCs w:val="22"/>
        </w:rPr>
        <w:t xml:space="preserve">hair </w:t>
      </w:r>
      <w:r w:rsidR="002C5FF6">
        <w:rPr>
          <w:rFonts w:ascii="Arial" w:hAnsi="Arial" w:cs="Arial"/>
          <w:sz w:val="22"/>
          <w:szCs w:val="22"/>
        </w:rPr>
        <w:t xml:space="preserve">Kiyana Tabrizi </w:t>
      </w:r>
      <w:r w:rsidRPr="003D3901">
        <w:rPr>
          <w:rFonts w:ascii="Arial" w:hAnsi="Arial" w:cs="Arial"/>
          <w:sz w:val="22"/>
          <w:szCs w:val="22"/>
        </w:rPr>
        <w:t xml:space="preserve">called the meeting to order and welcomed the </w:t>
      </w:r>
      <w:r w:rsidR="002C5FF6">
        <w:rPr>
          <w:rFonts w:ascii="Arial" w:hAnsi="Arial" w:cs="Arial"/>
          <w:sz w:val="22"/>
          <w:szCs w:val="22"/>
        </w:rPr>
        <w:t>members and guests.</w:t>
      </w:r>
    </w:p>
    <w:p w:rsidR="003408EB" w:rsidRPr="003D3901" w:rsidRDefault="003408EB" w:rsidP="00DB077D">
      <w:pPr>
        <w:jc w:val="both"/>
        <w:rPr>
          <w:rFonts w:ascii="Arial" w:hAnsi="Arial" w:cs="Arial"/>
          <w:sz w:val="22"/>
          <w:szCs w:val="22"/>
        </w:rPr>
      </w:pPr>
    </w:p>
    <w:p w:rsidR="00B11324" w:rsidRDefault="00B11324" w:rsidP="00DB077D">
      <w:pPr>
        <w:jc w:val="both"/>
        <w:rPr>
          <w:rFonts w:ascii="Arial" w:hAnsi="Arial" w:cs="Arial"/>
          <w:b/>
          <w:sz w:val="22"/>
          <w:szCs w:val="22"/>
        </w:rPr>
      </w:pPr>
    </w:p>
    <w:p w:rsidR="003408EB" w:rsidRPr="003D3901" w:rsidRDefault="003408EB" w:rsidP="003A722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D3901">
        <w:rPr>
          <w:rFonts w:ascii="Arial" w:hAnsi="Arial" w:cs="Arial"/>
          <w:b/>
          <w:sz w:val="22"/>
          <w:szCs w:val="22"/>
        </w:rPr>
        <w:t xml:space="preserve">Review </w:t>
      </w:r>
      <w:r w:rsidR="007275C3">
        <w:rPr>
          <w:rFonts w:ascii="Arial" w:hAnsi="Arial" w:cs="Arial"/>
          <w:b/>
          <w:sz w:val="22"/>
          <w:szCs w:val="22"/>
        </w:rPr>
        <w:t>Executive Order 1075</w:t>
      </w:r>
    </w:p>
    <w:p w:rsidR="00562EC8" w:rsidRDefault="003408EB" w:rsidP="005F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</w:t>
      </w:r>
      <w:r w:rsidR="007275C3">
        <w:rPr>
          <w:rFonts w:ascii="Arial" w:hAnsi="Arial" w:cs="Arial"/>
          <w:sz w:val="22"/>
          <w:szCs w:val="22"/>
        </w:rPr>
        <w:t>Kelley</w:t>
      </w:r>
      <w:r>
        <w:rPr>
          <w:rFonts w:ascii="Arial" w:hAnsi="Arial" w:cs="Arial"/>
          <w:sz w:val="22"/>
          <w:szCs w:val="22"/>
        </w:rPr>
        <w:t xml:space="preserve"> </w:t>
      </w:r>
      <w:r w:rsidR="00B11324">
        <w:rPr>
          <w:rFonts w:ascii="Arial" w:hAnsi="Arial" w:cs="Arial"/>
          <w:sz w:val="22"/>
          <w:szCs w:val="22"/>
        </w:rPr>
        <w:t xml:space="preserve">provided an overview of the </w:t>
      </w:r>
      <w:r w:rsidR="007275C3">
        <w:rPr>
          <w:rFonts w:ascii="Arial" w:hAnsi="Arial" w:cs="Arial"/>
          <w:sz w:val="22"/>
          <w:szCs w:val="22"/>
        </w:rPr>
        <w:t>CSU Chancellor’s Office Executive Order 1075</w:t>
      </w:r>
      <w:r w:rsidR="00B11324">
        <w:rPr>
          <w:rFonts w:ascii="Arial" w:hAnsi="Arial" w:cs="Arial"/>
          <w:sz w:val="22"/>
          <w:szCs w:val="22"/>
        </w:rPr>
        <w:t xml:space="preserve">, </w:t>
      </w:r>
      <w:r w:rsidR="007275C3">
        <w:rPr>
          <w:rFonts w:ascii="Arial" w:hAnsi="Arial" w:cs="Arial"/>
          <w:sz w:val="22"/>
          <w:szCs w:val="22"/>
        </w:rPr>
        <w:t>the formal a</w:t>
      </w:r>
      <w:bookmarkStart w:id="0" w:name="_GoBack"/>
      <w:bookmarkEnd w:id="0"/>
      <w:r w:rsidR="007275C3">
        <w:rPr>
          <w:rFonts w:ascii="Arial" w:hAnsi="Arial" w:cs="Arial"/>
          <w:sz w:val="22"/>
          <w:szCs w:val="22"/>
        </w:rPr>
        <w:t>uthorization establish</w:t>
      </w:r>
      <w:r w:rsidR="00B11324">
        <w:rPr>
          <w:rFonts w:ascii="Arial" w:hAnsi="Arial" w:cs="Arial"/>
          <w:sz w:val="22"/>
          <w:szCs w:val="22"/>
        </w:rPr>
        <w:t>ing</w:t>
      </w:r>
      <w:r w:rsidR="007275C3">
        <w:rPr>
          <w:rFonts w:ascii="Arial" w:hAnsi="Arial" w:cs="Arial"/>
          <w:sz w:val="22"/>
          <w:szCs w:val="22"/>
        </w:rPr>
        <w:t xml:space="preserve"> the Student Success Fee and def</w:t>
      </w:r>
      <w:r w:rsidR="00B518FF">
        <w:rPr>
          <w:rFonts w:ascii="Arial" w:hAnsi="Arial" w:cs="Arial"/>
          <w:sz w:val="22"/>
          <w:szCs w:val="22"/>
        </w:rPr>
        <w:t>i</w:t>
      </w:r>
      <w:r w:rsidR="007275C3">
        <w:rPr>
          <w:rFonts w:ascii="Arial" w:hAnsi="Arial" w:cs="Arial"/>
          <w:sz w:val="22"/>
          <w:szCs w:val="22"/>
        </w:rPr>
        <w:t>n</w:t>
      </w:r>
      <w:r w:rsidR="00B11324">
        <w:rPr>
          <w:rFonts w:ascii="Arial" w:hAnsi="Arial" w:cs="Arial"/>
          <w:sz w:val="22"/>
          <w:szCs w:val="22"/>
        </w:rPr>
        <w:t xml:space="preserve">ing the fee use </w:t>
      </w:r>
      <w:r w:rsidR="00B518FF">
        <w:rPr>
          <w:rFonts w:ascii="Arial" w:hAnsi="Arial" w:cs="Arial"/>
          <w:sz w:val="22"/>
          <w:szCs w:val="22"/>
        </w:rPr>
        <w:t>and schedule</w:t>
      </w:r>
      <w:r>
        <w:rPr>
          <w:rFonts w:ascii="Arial" w:hAnsi="Arial" w:cs="Arial"/>
          <w:sz w:val="22"/>
          <w:szCs w:val="22"/>
        </w:rPr>
        <w:t>.</w:t>
      </w:r>
      <w:r w:rsidR="00B11324">
        <w:rPr>
          <w:rFonts w:ascii="Arial" w:hAnsi="Arial" w:cs="Arial"/>
          <w:sz w:val="22"/>
          <w:szCs w:val="22"/>
        </w:rPr>
        <w:t xml:space="preserve">  H</w:t>
      </w:r>
      <w:r>
        <w:rPr>
          <w:rFonts w:ascii="Arial" w:hAnsi="Arial" w:cs="Arial"/>
          <w:sz w:val="22"/>
          <w:szCs w:val="22"/>
        </w:rPr>
        <w:t xml:space="preserve">e noted that </w:t>
      </w:r>
      <w:r w:rsidR="00B518FF">
        <w:rPr>
          <w:rFonts w:ascii="Arial" w:hAnsi="Arial" w:cs="Arial"/>
          <w:sz w:val="22"/>
          <w:szCs w:val="22"/>
        </w:rPr>
        <w:t>the d</w:t>
      </w:r>
      <w:r w:rsidR="00562EC8">
        <w:rPr>
          <w:rFonts w:ascii="Arial" w:hAnsi="Arial" w:cs="Arial"/>
          <w:sz w:val="22"/>
          <w:szCs w:val="22"/>
        </w:rPr>
        <w:t xml:space="preserve">ocument gives latitude in its </w:t>
      </w:r>
      <w:r w:rsidR="003A7228">
        <w:rPr>
          <w:rFonts w:ascii="Arial" w:hAnsi="Arial" w:cs="Arial"/>
          <w:sz w:val="22"/>
          <w:szCs w:val="22"/>
        </w:rPr>
        <w:t xml:space="preserve">definition and </w:t>
      </w:r>
      <w:r w:rsidR="00562EC8">
        <w:rPr>
          <w:rFonts w:ascii="Arial" w:hAnsi="Arial" w:cs="Arial"/>
          <w:sz w:val="22"/>
          <w:szCs w:val="22"/>
        </w:rPr>
        <w:t>administration.</w:t>
      </w:r>
    </w:p>
    <w:p w:rsidR="00562EC8" w:rsidRDefault="00562EC8" w:rsidP="005F0538">
      <w:pPr>
        <w:jc w:val="both"/>
        <w:rPr>
          <w:rFonts w:ascii="Arial" w:hAnsi="Arial" w:cs="Arial"/>
          <w:sz w:val="22"/>
          <w:szCs w:val="22"/>
        </w:rPr>
      </w:pPr>
    </w:p>
    <w:p w:rsidR="00562EC8" w:rsidRDefault="003408EB" w:rsidP="005F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408EB" w:rsidRPr="003D3901" w:rsidRDefault="00562EC8" w:rsidP="003A722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Committee Purpose and Role</w:t>
      </w:r>
    </w:p>
    <w:p w:rsidR="003408EB" w:rsidRDefault="003408EB" w:rsidP="00562EC8">
      <w:pPr>
        <w:jc w:val="both"/>
        <w:rPr>
          <w:rFonts w:ascii="Arial" w:hAnsi="Arial" w:cs="Arial"/>
          <w:sz w:val="22"/>
          <w:szCs w:val="22"/>
        </w:rPr>
      </w:pPr>
      <w:r w:rsidRPr="003D3901">
        <w:rPr>
          <w:rFonts w:ascii="Arial" w:hAnsi="Arial" w:cs="Arial"/>
          <w:sz w:val="22"/>
          <w:szCs w:val="22"/>
        </w:rPr>
        <w:t xml:space="preserve">Mr. </w:t>
      </w:r>
      <w:r w:rsidR="00562EC8">
        <w:rPr>
          <w:rFonts w:ascii="Arial" w:hAnsi="Arial" w:cs="Arial"/>
          <w:sz w:val="22"/>
          <w:szCs w:val="22"/>
        </w:rPr>
        <w:t>Brancart</w:t>
      </w:r>
      <w:r w:rsidRPr="003D3901">
        <w:rPr>
          <w:rFonts w:ascii="Arial" w:hAnsi="Arial" w:cs="Arial"/>
          <w:sz w:val="22"/>
          <w:szCs w:val="22"/>
        </w:rPr>
        <w:t xml:space="preserve"> re</w:t>
      </w:r>
      <w:r w:rsidR="00562EC8">
        <w:rPr>
          <w:rFonts w:ascii="Arial" w:hAnsi="Arial" w:cs="Arial"/>
          <w:sz w:val="22"/>
          <w:szCs w:val="22"/>
        </w:rPr>
        <w:t>view</w:t>
      </w:r>
      <w:r>
        <w:rPr>
          <w:rFonts w:ascii="Arial" w:hAnsi="Arial" w:cs="Arial"/>
          <w:sz w:val="22"/>
          <w:szCs w:val="22"/>
        </w:rPr>
        <w:t>ed</w:t>
      </w:r>
      <w:r w:rsidR="00562EC8">
        <w:rPr>
          <w:rFonts w:ascii="Arial" w:hAnsi="Arial" w:cs="Arial"/>
          <w:sz w:val="22"/>
          <w:szCs w:val="22"/>
        </w:rPr>
        <w:t xml:space="preserve"> the purpose and role of the Student Success Fee Allocation Advisory Committee (SSFAAC) as well as the purpose and breakdown</w:t>
      </w:r>
      <w:r w:rsidR="00B11324">
        <w:rPr>
          <w:rFonts w:ascii="Arial" w:hAnsi="Arial" w:cs="Arial"/>
          <w:sz w:val="22"/>
          <w:szCs w:val="22"/>
        </w:rPr>
        <w:t xml:space="preserve"> of the fee</w:t>
      </w:r>
      <w:r w:rsidR="00562EC8">
        <w:rPr>
          <w:rFonts w:ascii="Arial" w:hAnsi="Arial" w:cs="Arial"/>
          <w:sz w:val="22"/>
          <w:szCs w:val="22"/>
        </w:rPr>
        <w:t xml:space="preserve"> (Agenda Items #3 and #4).  </w:t>
      </w:r>
    </w:p>
    <w:p w:rsidR="004D3B38" w:rsidRDefault="004D3B38" w:rsidP="00562EC8">
      <w:pPr>
        <w:jc w:val="both"/>
        <w:rPr>
          <w:rFonts w:ascii="Arial" w:hAnsi="Arial" w:cs="Arial"/>
          <w:sz w:val="22"/>
          <w:szCs w:val="22"/>
        </w:rPr>
      </w:pPr>
    </w:p>
    <w:p w:rsidR="004B5FEE" w:rsidRDefault="004B5FEE" w:rsidP="005F0538">
      <w:pPr>
        <w:jc w:val="both"/>
        <w:rPr>
          <w:rFonts w:ascii="Arial" w:hAnsi="Arial" w:cs="Arial"/>
          <w:sz w:val="22"/>
          <w:szCs w:val="22"/>
        </w:rPr>
      </w:pPr>
    </w:p>
    <w:p w:rsidR="004B5FEE" w:rsidRDefault="004B5FEE" w:rsidP="005F0538">
      <w:pPr>
        <w:jc w:val="both"/>
        <w:rPr>
          <w:rFonts w:ascii="Arial" w:hAnsi="Arial" w:cs="Arial"/>
          <w:sz w:val="22"/>
          <w:szCs w:val="22"/>
        </w:rPr>
      </w:pPr>
    </w:p>
    <w:p w:rsidR="004B5FEE" w:rsidRDefault="004B5FEE" w:rsidP="005F0538">
      <w:pPr>
        <w:jc w:val="both"/>
        <w:rPr>
          <w:rFonts w:ascii="Arial" w:hAnsi="Arial" w:cs="Arial"/>
          <w:sz w:val="22"/>
          <w:szCs w:val="22"/>
        </w:rPr>
      </w:pPr>
    </w:p>
    <w:p w:rsidR="00B05AD0" w:rsidRDefault="003408EB" w:rsidP="005F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</w:t>
      </w:r>
      <w:r w:rsidR="00562EC8">
        <w:rPr>
          <w:rFonts w:ascii="Arial" w:hAnsi="Arial" w:cs="Arial"/>
          <w:sz w:val="22"/>
          <w:szCs w:val="22"/>
        </w:rPr>
        <w:t xml:space="preserve">Kelley </w:t>
      </w:r>
      <w:r w:rsidR="004D3B38">
        <w:rPr>
          <w:rFonts w:ascii="Arial" w:hAnsi="Arial" w:cs="Arial"/>
          <w:sz w:val="22"/>
          <w:szCs w:val="22"/>
        </w:rPr>
        <w:t>indicated</w:t>
      </w:r>
      <w:r w:rsidR="00562EC8">
        <w:rPr>
          <w:rFonts w:ascii="Arial" w:hAnsi="Arial" w:cs="Arial"/>
          <w:sz w:val="22"/>
          <w:szCs w:val="22"/>
        </w:rPr>
        <w:t xml:space="preserve"> that the</w:t>
      </w:r>
      <w:r w:rsidR="004D3B38">
        <w:rPr>
          <w:rFonts w:ascii="Arial" w:hAnsi="Arial" w:cs="Arial"/>
          <w:sz w:val="22"/>
          <w:szCs w:val="22"/>
        </w:rPr>
        <w:t xml:space="preserve"> Preliminary Student Success Fee Allocation</w:t>
      </w:r>
      <w:r w:rsidR="00562EC8">
        <w:rPr>
          <w:rFonts w:ascii="Arial" w:hAnsi="Arial" w:cs="Arial"/>
          <w:sz w:val="22"/>
          <w:szCs w:val="22"/>
        </w:rPr>
        <w:t xml:space="preserve"> template included in the agenda packet was used in the Student Success Fee campaign as an example</w:t>
      </w:r>
      <w:r w:rsidR="004D3B38">
        <w:rPr>
          <w:rFonts w:ascii="Arial" w:hAnsi="Arial" w:cs="Arial"/>
          <w:sz w:val="22"/>
          <w:szCs w:val="22"/>
        </w:rPr>
        <w:t xml:space="preserve">; </w:t>
      </w:r>
      <w:r w:rsidR="00562EC8">
        <w:rPr>
          <w:rFonts w:ascii="Arial" w:hAnsi="Arial" w:cs="Arial"/>
          <w:sz w:val="22"/>
          <w:szCs w:val="22"/>
        </w:rPr>
        <w:t xml:space="preserve">the Committee will create a template </w:t>
      </w:r>
      <w:r w:rsidR="00B11324">
        <w:rPr>
          <w:rFonts w:ascii="Arial" w:hAnsi="Arial" w:cs="Arial"/>
          <w:sz w:val="22"/>
          <w:szCs w:val="22"/>
        </w:rPr>
        <w:t>for use as a</w:t>
      </w:r>
      <w:r w:rsidR="004D3B38">
        <w:rPr>
          <w:rFonts w:ascii="Arial" w:hAnsi="Arial" w:cs="Arial"/>
          <w:sz w:val="22"/>
          <w:szCs w:val="22"/>
        </w:rPr>
        <w:t xml:space="preserve"> planning document.</w:t>
      </w:r>
    </w:p>
    <w:p w:rsidR="00562EC8" w:rsidRDefault="00562EC8" w:rsidP="005F0538">
      <w:pPr>
        <w:jc w:val="both"/>
        <w:rPr>
          <w:rFonts w:ascii="Arial" w:hAnsi="Arial" w:cs="Arial"/>
          <w:sz w:val="22"/>
          <w:szCs w:val="22"/>
        </w:rPr>
      </w:pPr>
    </w:p>
    <w:p w:rsidR="004D3B38" w:rsidRDefault="004D3B38" w:rsidP="005F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</w:t>
      </w:r>
      <w:r w:rsidR="00FB0352">
        <w:rPr>
          <w:rFonts w:ascii="Arial" w:hAnsi="Arial" w:cs="Arial"/>
          <w:sz w:val="22"/>
          <w:szCs w:val="22"/>
        </w:rPr>
        <w:t>Brooks</w:t>
      </w:r>
      <w:r>
        <w:rPr>
          <w:rFonts w:ascii="Arial" w:hAnsi="Arial" w:cs="Arial"/>
          <w:sz w:val="22"/>
          <w:szCs w:val="22"/>
        </w:rPr>
        <w:t xml:space="preserve"> requested clarification regarding the increased retention and graduation rates as being a primary purpose of the fee</w:t>
      </w:r>
      <w:r w:rsidR="0016055C">
        <w:rPr>
          <w:rFonts w:ascii="Arial" w:hAnsi="Arial" w:cs="Arial"/>
          <w:sz w:val="22"/>
          <w:szCs w:val="22"/>
        </w:rPr>
        <w:t xml:space="preserve"> since Cal Poly is noted for its high retention rates</w:t>
      </w:r>
      <w:r>
        <w:rPr>
          <w:rFonts w:ascii="Arial" w:hAnsi="Arial" w:cs="Arial"/>
          <w:sz w:val="22"/>
          <w:szCs w:val="22"/>
        </w:rPr>
        <w:t>.</w:t>
      </w:r>
      <w:r w:rsidR="0016055C">
        <w:rPr>
          <w:rFonts w:ascii="Arial" w:hAnsi="Arial" w:cs="Arial"/>
          <w:sz w:val="22"/>
          <w:szCs w:val="22"/>
        </w:rPr>
        <w:t xml:space="preserve"> Ms. Tabrizi </w:t>
      </w:r>
      <w:r>
        <w:rPr>
          <w:rFonts w:ascii="Arial" w:hAnsi="Arial" w:cs="Arial"/>
          <w:sz w:val="22"/>
          <w:szCs w:val="22"/>
        </w:rPr>
        <w:t xml:space="preserve">noted that </w:t>
      </w:r>
      <w:r w:rsidR="0016055C">
        <w:rPr>
          <w:rFonts w:ascii="Arial" w:hAnsi="Arial" w:cs="Arial"/>
          <w:sz w:val="22"/>
          <w:szCs w:val="22"/>
        </w:rPr>
        <w:t xml:space="preserve">support services could assist students since students on academic probation are not included in the retention rate.  Ms. Brooks added that the weight </w:t>
      </w:r>
      <w:r w:rsidR="00B11324">
        <w:rPr>
          <w:rFonts w:ascii="Arial" w:hAnsi="Arial" w:cs="Arial"/>
          <w:sz w:val="22"/>
          <w:szCs w:val="22"/>
        </w:rPr>
        <w:t>could</w:t>
      </w:r>
      <w:r w:rsidR="0016055C">
        <w:rPr>
          <w:rFonts w:ascii="Arial" w:hAnsi="Arial" w:cs="Arial"/>
          <w:sz w:val="22"/>
          <w:szCs w:val="22"/>
        </w:rPr>
        <w:t xml:space="preserve"> change throughout years to accommodate needs for retention.</w:t>
      </w:r>
    </w:p>
    <w:p w:rsidR="0016055C" w:rsidRDefault="0016055C" w:rsidP="005F0538">
      <w:pPr>
        <w:jc w:val="both"/>
        <w:rPr>
          <w:rFonts w:ascii="Arial" w:hAnsi="Arial" w:cs="Arial"/>
          <w:sz w:val="22"/>
          <w:szCs w:val="22"/>
        </w:rPr>
      </w:pPr>
    </w:p>
    <w:p w:rsidR="004D3B38" w:rsidRPr="003D3901" w:rsidRDefault="004D3B38" w:rsidP="005F0538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16055C" w:rsidP="003A722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Outreach Questionnaire</w:t>
      </w:r>
    </w:p>
    <w:p w:rsidR="00CF5D25" w:rsidRDefault="0016055C" w:rsidP="00757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Tabrizi explained that the Committee is seeking input</w:t>
      </w:r>
      <w:r w:rsidR="00B11324">
        <w:rPr>
          <w:rFonts w:ascii="Arial" w:hAnsi="Arial" w:cs="Arial"/>
          <w:sz w:val="22"/>
          <w:szCs w:val="22"/>
        </w:rPr>
        <w:t xml:space="preserve"> from students </w:t>
      </w:r>
      <w:r>
        <w:rPr>
          <w:rFonts w:ascii="Arial" w:hAnsi="Arial" w:cs="Arial"/>
          <w:sz w:val="22"/>
          <w:szCs w:val="22"/>
        </w:rPr>
        <w:t xml:space="preserve">to provide more direction </w:t>
      </w:r>
      <w:r w:rsidR="00CF5D25">
        <w:rPr>
          <w:rFonts w:ascii="Arial" w:hAnsi="Arial" w:cs="Arial"/>
          <w:sz w:val="22"/>
          <w:szCs w:val="22"/>
        </w:rPr>
        <w:t xml:space="preserve">by distributing a questionnaire, </w:t>
      </w:r>
      <w:r>
        <w:rPr>
          <w:rFonts w:ascii="Arial" w:hAnsi="Arial" w:cs="Arial"/>
          <w:sz w:val="22"/>
          <w:szCs w:val="22"/>
        </w:rPr>
        <w:t>a mechanism for student</w:t>
      </w:r>
      <w:r w:rsidR="00CF5D25">
        <w:rPr>
          <w:rFonts w:ascii="Arial" w:hAnsi="Arial" w:cs="Arial"/>
          <w:sz w:val="22"/>
          <w:szCs w:val="22"/>
        </w:rPr>
        <w:t xml:space="preserve">s to voice their opinion.  It was noted that the Committee could add additional items to the questionnaire.  </w:t>
      </w:r>
    </w:p>
    <w:p w:rsidR="00CF5D25" w:rsidRDefault="00CF5D25" w:rsidP="00757866">
      <w:pPr>
        <w:jc w:val="both"/>
        <w:rPr>
          <w:rFonts w:ascii="Arial" w:hAnsi="Arial" w:cs="Arial"/>
          <w:sz w:val="22"/>
          <w:szCs w:val="22"/>
        </w:rPr>
      </w:pPr>
    </w:p>
    <w:p w:rsidR="00CF5D25" w:rsidRDefault="00CF5D25" w:rsidP="00757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informational message will be place</w:t>
      </w:r>
      <w:r w:rsidR="00B1132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on the Cal Poly portal informing students </w:t>
      </w:r>
      <w:r w:rsidR="00B11324">
        <w:rPr>
          <w:rFonts w:ascii="Arial" w:hAnsi="Arial" w:cs="Arial"/>
          <w:sz w:val="22"/>
          <w:szCs w:val="22"/>
        </w:rPr>
        <w:t>about</w:t>
      </w:r>
      <w:r>
        <w:rPr>
          <w:rFonts w:ascii="Arial" w:hAnsi="Arial" w:cs="Arial"/>
          <w:sz w:val="22"/>
          <w:szCs w:val="22"/>
        </w:rPr>
        <w:t xml:space="preserve"> the questionnaire, and SSFAAC members are asked to </w:t>
      </w:r>
      <w:r w:rsidR="00B11324">
        <w:rPr>
          <w:rFonts w:ascii="Arial" w:hAnsi="Arial" w:cs="Arial"/>
          <w:sz w:val="22"/>
          <w:szCs w:val="22"/>
        </w:rPr>
        <w:t>remind</w:t>
      </w:r>
      <w:r>
        <w:rPr>
          <w:rFonts w:ascii="Arial" w:hAnsi="Arial" w:cs="Arial"/>
          <w:sz w:val="22"/>
          <w:szCs w:val="22"/>
        </w:rPr>
        <w:t xml:space="preserve"> campus constituencies to encoura</w:t>
      </w:r>
      <w:r w:rsidR="00B11324">
        <w:rPr>
          <w:rFonts w:ascii="Arial" w:hAnsi="Arial" w:cs="Arial"/>
          <w:sz w:val="22"/>
          <w:szCs w:val="22"/>
        </w:rPr>
        <w:t>ge students to visit the portal and complete the questionnaire.</w:t>
      </w:r>
    </w:p>
    <w:p w:rsidR="00CF5D25" w:rsidRDefault="00CF5D25" w:rsidP="00757866">
      <w:pPr>
        <w:jc w:val="both"/>
        <w:rPr>
          <w:rFonts w:ascii="Arial" w:hAnsi="Arial" w:cs="Arial"/>
          <w:sz w:val="22"/>
          <w:szCs w:val="22"/>
        </w:rPr>
      </w:pPr>
    </w:p>
    <w:p w:rsidR="00020843" w:rsidRDefault="00CF5D25" w:rsidP="00757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Ikeda suggested the que</w:t>
      </w:r>
      <w:r w:rsidR="00B11324">
        <w:rPr>
          <w:rFonts w:ascii="Arial" w:hAnsi="Arial" w:cs="Arial"/>
          <w:sz w:val="22"/>
          <w:szCs w:val="22"/>
        </w:rPr>
        <w:t xml:space="preserve">stionnaire voting category language </w:t>
      </w:r>
      <w:r>
        <w:rPr>
          <w:rFonts w:ascii="Arial" w:hAnsi="Arial" w:cs="Arial"/>
          <w:sz w:val="22"/>
          <w:szCs w:val="22"/>
        </w:rPr>
        <w:t xml:space="preserve">be </w:t>
      </w:r>
      <w:r w:rsidR="00B11324">
        <w:rPr>
          <w:rFonts w:ascii="Arial" w:hAnsi="Arial" w:cs="Arial"/>
          <w:sz w:val="22"/>
          <w:szCs w:val="22"/>
        </w:rPr>
        <w:t>simplified</w:t>
      </w:r>
      <w:r w:rsidR="00020843">
        <w:rPr>
          <w:rFonts w:ascii="Arial" w:hAnsi="Arial" w:cs="Arial"/>
          <w:sz w:val="22"/>
          <w:szCs w:val="22"/>
        </w:rPr>
        <w:t xml:space="preserve">.  Mr. Li suggested adding descriptions and examples to each voting category.  Ms. Harr </w:t>
      </w:r>
      <w:r w:rsidR="002907D3">
        <w:rPr>
          <w:rFonts w:ascii="Arial" w:hAnsi="Arial" w:cs="Arial"/>
          <w:sz w:val="22"/>
          <w:szCs w:val="22"/>
        </w:rPr>
        <w:t xml:space="preserve">responded that Agenda Item #4 examples </w:t>
      </w:r>
      <w:r w:rsidR="00B11324">
        <w:rPr>
          <w:rFonts w:ascii="Arial" w:hAnsi="Arial" w:cs="Arial"/>
          <w:sz w:val="22"/>
          <w:szCs w:val="22"/>
        </w:rPr>
        <w:t xml:space="preserve">could </w:t>
      </w:r>
      <w:r w:rsidR="002907D3">
        <w:rPr>
          <w:rFonts w:ascii="Arial" w:hAnsi="Arial" w:cs="Arial"/>
          <w:sz w:val="22"/>
          <w:szCs w:val="22"/>
        </w:rPr>
        <w:t xml:space="preserve">be </w:t>
      </w:r>
      <w:r w:rsidR="00020843">
        <w:rPr>
          <w:rFonts w:ascii="Arial" w:hAnsi="Arial" w:cs="Arial"/>
          <w:sz w:val="22"/>
          <w:szCs w:val="22"/>
        </w:rPr>
        <w:t>added</w:t>
      </w:r>
      <w:r w:rsidR="002907D3">
        <w:rPr>
          <w:rFonts w:ascii="Arial" w:hAnsi="Arial" w:cs="Arial"/>
          <w:sz w:val="22"/>
          <w:szCs w:val="22"/>
        </w:rPr>
        <w:t xml:space="preserve"> to the voting categories.  She </w:t>
      </w:r>
      <w:r w:rsidR="00B11324">
        <w:rPr>
          <w:rFonts w:ascii="Arial" w:hAnsi="Arial" w:cs="Arial"/>
          <w:sz w:val="22"/>
          <w:szCs w:val="22"/>
        </w:rPr>
        <w:t>adde</w:t>
      </w:r>
      <w:r w:rsidR="002907D3">
        <w:rPr>
          <w:rFonts w:ascii="Arial" w:hAnsi="Arial" w:cs="Arial"/>
          <w:sz w:val="22"/>
          <w:szCs w:val="22"/>
        </w:rPr>
        <w:t>d t</w:t>
      </w:r>
      <w:r w:rsidR="00020843">
        <w:rPr>
          <w:rFonts w:ascii="Arial" w:hAnsi="Arial" w:cs="Arial"/>
          <w:sz w:val="22"/>
          <w:szCs w:val="22"/>
        </w:rPr>
        <w:t xml:space="preserve">hat each category </w:t>
      </w:r>
      <w:r w:rsidR="002907D3">
        <w:rPr>
          <w:rFonts w:ascii="Arial" w:hAnsi="Arial" w:cs="Arial"/>
          <w:sz w:val="22"/>
          <w:szCs w:val="22"/>
        </w:rPr>
        <w:t xml:space="preserve">and example </w:t>
      </w:r>
      <w:r w:rsidR="00020843">
        <w:rPr>
          <w:rFonts w:ascii="Arial" w:hAnsi="Arial" w:cs="Arial"/>
          <w:sz w:val="22"/>
          <w:szCs w:val="22"/>
        </w:rPr>
        <w:t>shoul</w:t>
      </w:r>
      <w:r w:rsidR="002907D3">
        <w:rPr>
          <w:rFonts w:ascii="Arial" w:hAnsi="Arial" w:cs="Arial"/>
          <w:sz w:val="22"/>
          <w:szCs w:val="22"/>
        </w:rPr>
        <w:t xml:space="preserve">d be broadened for clarification, </w:t>
      </w:r>
      <w:r w:rsidR="003271CD">
        <w:rPr>
          <w:rFonts w:ascii="Arial" w:hAnsi="Arial" w:cs="Arial"/>
          <w:sz w:val="22"/>
          <w:szCs w:val="22"/>
        </w:rPr>
        <w:t>instead of b</w:t>
      </w:r>
      <w:r w:rsidR="00A908C9">
        <w:rPr>
          <w:rFonts w:ascii="Arial" w:hAnsi="Arial" w:cs="Arial"/>
          <w:sz w:val="22"/>
          <w:szCs w:val="22"/>
        </w:rPr>
        <w:t>roken down</w:t>
      </w:r>
      <w:r w:rsidR="003271CD">
        <w:rPr>
          <w:rFonts w:ascii="Arial" w:hAnsi="Arial" w:cs="Arial"/>
          <w:sz w:val="22"/>
          <w:szCs w:val="22"/>
        </w:rPr>
        <w:t>,</w:t>
      </w:r>
      <w:r w:rsidR="00A908C9">
        <w:rPr>
          <w:rFonts w:ascii="Arial" w:hAnsi="Arial" w:cs="Arial"/>
          <w:sz w:val="22"/>
          <w:szCs w:val="22"/>
        </w:rPr>
        <w:t xml:space="preserve"> </w:t>
      </w:r>
      <w:r w:rsidR="002907D3">
        <w:rPr>
          <w:rFonts w:ascii="Arial" w:hAnsi="Arial" w:cs="Arial"/>
          <w:sz w:val="22"/>
          <w:szCs w:val="22"/>
        </w:rPr>
        <w:t xml:space="preserve">in order </w:t>
      </w:r>
      <w:r w:rsidR="00770144">
        <w:rPr>
          <w:rFonts w:ascii="Arial" w:hAnsi="Arial" w:cs="Arial"/>
          <w:sz w:val="22"/>
          <w:szCs w:val="22"/>
        </w:rPr>
        <w:t xml:space="preserve">that the SSFAAC </w:t>
      </w:r>
      <w:r w:rsidR="002907D3">
        <w:rPr>
          <w:rFonts w:ascii="Arial" w:hAnsi="Arial" w:cs="Arial"/>
          <w:sz w:val="22"/>
          <w:szCs w:val="22"/>
        </w:rPr>
        <w:t>not</w:t>
      </w:r>
      <w:r w:rsidR="00770144">
        <w:rPr>
          <w:rFonts w:ascii="Arial" w:hAnsi="Arial" w:cs="Arial"/>
          <w:sz w:val="22"/>
          <w:szCs w:val="22"/>
        </w:rPr>
        <w:t xml:space="preserve"> be</w:t>
      </w:r>
      <w:r w:rsidR="002907D3">
        <w:rPr>
          <w:rFonts w:ascii="Arial" w:hAnsi="Arial" w:cs="Arial"/>
          <w:sz w:val="22"/>
          <w:szCs w:val="22"/>
        </w:rPr>
        <w:t xml:space="preserve"> committed to </w:t>
      </w:r>
      <w:r w:rsidR="00770144">
        <w:rPr>
          <w:rFonts w:ascii="Arial" w:hAnsi="Arial" w:cs="Arial"/>
          <w:sz w:val="22"/>
          <w:szCs w:val="22"/>
        </w:rPr>
        <w:t xml:space="preserve">the </w:t>
      </w:r>
      <w:r w:rsidR="002907D3">
        <w:rPr>
          <w:rFonts w:ascii="Arial" w:hAnsi="Arial" w:cs="Arial"/>
          <w:sz w:val="22"/>
          <w:szCs w:val="22"/>
        </w:rPr>
        <w:t xml:space="preserve">specific </w:t>
      </w:r>
      <w:r w:rsidR="00B11324">
        <w:rPr>
          <w:rFonts w:ascii="Arial" w:hAnsi="Arial" w:cs="Arial"/>
          <w:sz w:val="22"/>
          <w:szCs w:val="22"/>
        </w:rPr>
        <w:t>example</w:t>
      </w:r>
      <w:r w:rsidR="00770144">
        <w:rPr>
          <w:rFonts w:ascii="Arial" w:hAnsi="Arial" w:cs="Arial"/>
          <w:sz w:val="22"/>
          <w:szCs w:val="22"/>
        </w:rPr>
        <w:t>s cited.</w:t>
      </w:r>
    </w:p>
    <w:p w:rsidR="002907D3" w:rsidRDefault="002907D3" w:rsidP="00757866">
      <w:pPr>
        <w:jc w:val="both"/>
        <w:rPr>
          <w:rFonts w:ascii="Arial" w:hAnsi="Arial" w:cs="Arial"/>
          <w:sz w:val="22"/>
          <w:szCs w:val="22"/>
        </w:rPr>
      </w:pPr>
    </w:p>
    <w:p w:rsidR="00A908C9" w:rsidRDefault="00A908C9" w:rsidP="00A908C9">
      <w:pPr>
        <w:jc w:val="both"/>
        <w:rPr>
          <w:rFonts w:ascii="Arial" w:hAnsi="Arial" w:cs="Arial"/>
          <w:b/>
          <w:sz w:val="22"/>
          <w:szCs w:val="22"/>
        </w:rPr>
      </w:pPr>
    </w:p>
    <w:p w:rsidR="00A908C9" w:rsidRPr="00A908C9" w:rsidRDefault="00A908C9" w:rsidP="003A722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908C9">
        <w:rPr>
          <w:rFonts w:ascii="Arial" w:hAnsi="Arial" w:cs="Arial"/>
          <w:b/>
          <w:sz w:val="22"/>
          <w:szCs w:val="22"/>
        </w:rPr>
        <w:t>Next Meeting</w:t>
      </w:r>
    </w:p>
    <w:p w:rsidR="00020843" w:rsidRDefault="002907D3" w:rsidP="00757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Tabrizi </w:t>
      </w:r>
      <w:r w:rsidR="00927C65">
        <w:rPr>
          <w:rFonts w:ascii="Arial" w:hAnsi="Arial" w:cs="Arial"/>
          <w:sz w:val="22"/>
          <w:szCs w:val="22"/>
        </w:rPr>
        <w:t xml:space="preserve">mentioned that the SSFAAC will </w:t>
      </w:r>
      <w:r>
        <w:rPr>
          <w:rFonts w:ascii="Arial" w:hAnsi="Arial" w:cs="Arial"/>
          <w:sz w:val="22"/>
          <w:szCs w:val="22"/>
        </w:rPr>
        <w:t>summariz</w:t>
      </w:r>
      <w:r w:rsidR="00927C65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the questionnaire responses</w:t>
      </w:r>
      <w:r w:rsidR="00927C65">
        <w:rPr>
          <w:rFonts w:ascii="Arial" w:hAnsi="Arial" w:cs="Arial"/>
          <w:sz w:val="22"/>
          <w:szCs w:val="22"/>
        </w:rPr>
        <w:t xml:space="preserve"> at the next meeting with a goal of filtering information and prioritizing needs to be </w:t>
      </w:r>
      <w:r>
        <w:rPr>
          <w:rFonts w:ascii="Arial" w:hAnsi="Arial" w:cs="Arial"/>
          <w:sz w:val="22"/>
          <w:szCs w:val="22"/>
        </w:rPr>
        <w:t>forwarded to th</w:t>
      </w:r>
      <w:r w:rsidR="00927C65">
        <w:rPr>
          <w:rFonts w:ascii="Arial" w:hAnsi="Arial" w:cs="Arial"/>
          <w:sz w:val="22"/>
          <w:szCs w:val="22"/>
        </w:rPr>
        <w:t xml:space="preserve">e Provost and vice presidents.  For the first year, the Committee will act on issues most important in the survey input.  In future years, </w:t>
      </w:r>
      <w:r w:rsidR="00770144">
        <w:rPr>
          <w:rFonts w:ascii="Arial" w:hAnsi="Arial" w:cs="Arial"/>
          <w:sz w:val="22"/>
          <w:szCs w:val="22"/>
        </w:rPr>
        <w:t xml:space="preserve">the </w:t>
      </w:r>
      <w:r w:rsidR="00927C65">
        <w:rPr>
          <w:rFonts w:ascii="Arial" w:hAnsi="Arial" w:cs="Arial"/>
          <w:sz w:val="22"/>
          <w:szCs w:val="22"/>
        </w:rPr>
        <w:t xml:space="preserve">Committee can discuss additional outreach (club/colleges).  </w:t>
      </w:r>
    </w:p>
    <w:p w:rsidR="00020843" w:rsidRDefault="00020843" w:rsidP="00757866">
      <w:pPr>
        <w:jc w:val="both"/>
        <w:rPr>
          <w:rFonts w:ascii="Arial" w:hAnsi="Arial" w:cs="Arial"/>
          <w:sz w:val="22"/>
          <w:szCs w:val="22"/>
        </w:rPr>
      </w:pPr>
    </w:p>
    <w:p w:rsidR="00927C65" w:rsidRDefault="00927C65" w:rsidP="00DB077D">
      <w:pPr>
        <w:jc w:val="both"/>
        <w:rPr>
          <w:rFonts w:ascii="Arial" w:hAnsi="Arial" w:cs="Arial"/>
          <w:b/>
          <w:sz w:val="22"/>
          <w:szCs w:val="22"/>
        </w:rPr>
      </w:pPr>
    </w:p>
    <w:p w:rsidR="003408EB" w:rsidRPr="003D3901" w:rsidRDefault="003408EB" w:rsidP="003A722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D3901">
        <w:rPr>
          <w:rFonts w:ascii="Arial" w:hAnsi="Arial" w:cs="Arial"/>
          <w:b/>
          <w:sz w:val="22"/>
          <w:szCs w:val="22"/>
        </w:rPr>
        <w:t>Adjournment</w:t>
      </w:r>
    </w:p>
    <w:p w:rsidR="003408EB" w:rsidRPr="003D3901" w:rsidRDefault="003408EB" w:rsidP="003C3607">
      <w:pPr>
        <w:jc w:val="both"/>
        <w:rPr>
          <w:rFonts w:ascii="Arial" w:hAnsi="Arial" w:cs="Arial"/>
          <w:sz w:val="22"/>
          <w:szCs w:val="22"/>
        </w:rPr>
      </w:pPr>
      <w:r w:rsidRPr="003D3901">
        <w:rPr>
          <w:rFonts w:ascii="Arial" w:hAnsi="Arial" w:cs="Arial"/>
          <w:sz w:val="22"/>
          <w:szCs w:val="22"/>
        </w:rPr>
        <w:t>There being no further business</w:t>
      </w:r>
      <w:r w:rsidR="004D3B38">
        <w:rPr>
          <w:rFonts w:ascii="Arial" w:hAnsi="Arial" w:cs="Arial"/>
          <w:sz w:val="22"/>
          <w:szCs w:val="22"/>
        </w:rPr>
        <w:t>,</w:t>
      </w:r>
      <w:r w:rsidRPr="003D3901">
        <w:rPr>
          <w:rFonts w:ascii="Arial" w:hAnsi="Arial" w:cs="Arial"/>
          <w:sz w:val="22"/>
          <w:szCs w:val="22"/>
        </w:rPr>
        <w:t xml:space="preserve"> the meeting was adjourned at 9:</w:t>
      </w:r>
      <w:r w:rsidR="004D3B38">
        <w:rPr>
          <w:rFonts w:ascii="Arial" w:hAnsi="Arial" w:cs="Arial"/>
          <w:sz w:val="22"/>
          <w:szCs w:val="22"/>
        </w:rPr>
        <w:t>31</w:t>
      </w:r>
      <w:r w:rsidRPr="003D3901">
        <w:rPr>
          <w:rFonts w:ascii="Arial" w:hAnsi="Arial" w:cs="Arial"/>
          <w:sz w:val="22"/>
          <w:szCs w:val="22"/>
        </w:rPr>
        <w:t xml:space="preserve"> a.m.</w:t>
      </w:r>
    </w:p>
    <w:p w:rsidR="003408EB" w:rsidRDefault="003408EB" w:rsidP="003C3607">
      <w:pPr>
        <w:jc w:val="both"/>
        <w:rPr>
          <w:rFonts w:ascii="Arial" w:hAnsi="Arial" w:cs="Arial"/>
          <w:sz w:val="22"/>
          <w:szCs w:val="22"/>
        </w:rPr>
      </w:pPr>
    </w:p>
    <w:p w:rsidR="00927C65" w:rsidRPr="003D3901" w:rsidRDefault="00927C65" w:rsidP="003C3607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3408EB" w:rsidP="001C3701">
      <w:pPr>
        <w:ind w:left="4320"/>
        <w:jc w:val="both"/>
        <w:rPr>
          <w:rFonts w:ascii="Arial" w:hAnsi="Arial" w:cs="Arial"/>
          <w:sz w:val="22"/>
          <w:szCs w:val="22"/>
        </w:rPr>
      </w:pPr>
      <w:r w:rsidRPr="003D3901">
        <w:rPr>
          <w:rFonts w:ascii="Arial" w:hAnsi="Arial" w:cs="Arial"/>
          <w:sz w:val="22"/>
          <w:szCs w:val="22"/>
        </w:rPr>
        <w:t>Respectfully submitted,</w:t>
      </w:r>
    </w:p>
    <w:p w:rsidR="003408EB" w:rsidRPr="003D3901" w:rsidRDefault="003408EB" w:rsidP="002D6033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3408EB" w:rsidP="002D6033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3408EB" w:rsidP="002D6033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3408EB" w:rsidP="002D6033">
      <w:pPr>
        <w:jc w:val="both"/>
        <w:rPr>
          <w:rFonts w:ascii="Arial" w:hAnsi="Arial" w:cs="Arial"/>
          <w:sz w:val="22"/>
          <w:szCs w:val="22"/>
        </w:rPr>
      </w:pPr>
    </w:p>
    <w:p w:rsidR="003408EB" w:rsidRPr="003D3901" w:rsidRDefault="003408EB" w:rsidP="002D6033">
      <w:pPr>
        <w:jc w:val="both"/>
        <w:rPr>
          <w:rFonts w:ascii="Arial" w:hAnsi="Arial" w:cs="Arial"/>
          <w:sz w:val="22"/>
          <w:szCs w:val="22"/>
        </w:rPr>
      </w:pPr>
      <w:r w:rsidRPr="003D3901">
        <w:rPr>
          <w:rFonts w:ascii="Arial" w:hAnsi="Arial" w:cs="Arial"/>
          <w:sz w:val="22"/>
          <w:szCs w:val="22"/>
        </w:rPr>
        <w:tab/>
      </w:r>
      <w:r w:rsidRPr="003D3901">
        <w:rPr>
          <w:rFonts w:ascii="Arial" w:hAnsi="Arial" w:cs="Arial"/>
          <w:sz w:val="22"/>
          <w:szCs w:val="22"/>
        </w:rPr>
        <w:tab/>
      </w:r>
      <w:r w:rsidRPr="003D3901">
        <w:rPr>
          <w:rFonts w:ascii="Arial" w:hAnsi="Arial" w:cs="Arial"/>
          <w:sz w:val="22"/>
          <w:szCs w:val="22"/>
        </w:rPr>
        <w:tab/>
      </w:r>
      <w:r w:rsidRPr="003D3901">
        <w:rPr>
          <w:rFonts w:ascii="Arial" w:hAnsi="Arial" w:cs="Arial"/>
          <w:sz w:val="22"/>
          <w:szCs w:val="22"/>
        </w:rPr>
        <w:tab/>
      </w:r>
      <w:r w:rsidRPr="003D3901">
        <w:rPr>
          <w:rFonts w:ascii="Arial" w:hAnsi="Arial" w:cs="Arial"/>
          <w:sz w:val="22"/>
          <w:szCs w:val="22"/>
        </w:rPr>
        <w:tab/>
      </w:r>
      <w:r w:rsidRPr="003D3901">
        <w:rPr>
          <w:rFonts w:ascii="Arial" w:hAnsi="Arial" w:cs="Arial"/>
          <w:sz w:val="22"/>
          <w:szCs w:val="22"/>
        </w:rPr>
        <w:tab/>
      </w:r>
      <w:r w:rsidR="004D3B38">
        <w:rPr>
          <w:rFonts w:ascii="Arial" w:hAnsi="Arial" w:cs="Arial"/>
          <w:sz w:val="22"/>
          <w:szCs w:val="22"/>
        </w:rPr>
        <w:t>Kiyana Tabrizi</w:t>
      </w:r>
    </w:p>
    <w:p w:rsidR="003408EB" w:rsidRPr="003D3901" w:rsidRDefault="004D3B38" w:rsidP="002D60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Chair</w:t>
      </w:r>
    </w:p>
    <w:sectPr w:rsidR="003408EB" w:rsidRPr="003D3901" w:rsidSect="00A908C9">
      <w:headerReference w:type="default" r:id="rId8"/>
      <w:footerReference w:type="default" r:id="rId9"/>
      <w:pgSz w:w="12240" w:h="15840" w:code="1"/>
      <w:pgMar w:top="1440" w:right="1800" w:bottom="1152" w:left="180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24" w:rsidRDefault="00B11324">
      <w:r>
        <w:separator/>
      </w:r>
    </w:p>
  </w:endnote>
  <w:endnote w:type="continuationSeparator" w:id="0">
    <w:p w:rsidR="00B11324" w:rsidRDefault="00B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24" w:rsidRPr="007F125C" w:rsidRDefault="00B11324">
    <w:pPr>
      <w:pStyle w:val="Footer"/>
      <w:rPr>
        <w:rFonts w:ascii="Arial" w:hAnsi="Arial" w:cs="Arial"/>
        <w:sz w:val="16"/>
        <w:szCs w:val="16"/>
      </w:rPr>
    </w:pPr>
    <w:r w:rsidRPr="00892632">
      <w:rPr>
        <w:rFonts w:ascii="Century Gothic" w:hAnsi="Century Gothic"/>
        <w:sz w:val="18"/>
        <w:szCs w:val="18"/>
      </w:rPr>
      <w:tab/>
    </w:r>
    <w:r w:rsidRPr="007F125C">
      <w:rPr>
        <w:rFonts w:ascii="Arial" w:hAnsi="Arial" w:cs="Arial"/>
        <w:sz w:val="16"/>
        <w:szCs w:val="16"/>
      </w:rPr>
      <w:t>-</w:t>
    </w:r>
    <w:r w:rsidRPr="007F125C">
      <w:rPr>
        <w:rStyle w:val="PageNumber"/>
        <w:rFonts w:ascii="Arial" w:hAnsi="Arial" w:cs="Arial"/>
        <w:sz w:val="16"/>
        <w:szCs w:val="16"/>
      </w:rPr>
      <w:fldChar w:fldCharType="begin"/>
    </w:r>
    <w:r w:rsidRPr="007F125C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7F125C">
      <w:rPr>
        <w:rStyle w:val="PageNumber"/>
        <w:rFonts w:ascii="Arial" w:hAnsi="Arial" w:cs="Arial"/>
        <w:sz w:val="16"/>
        <w:szCs w:val="16"/>
      </w:rPr>
      <w:fldChar w:fldCharType="separate"/>
    </w:r>
    <w:r w:rsidR="00D12E0E">
      <w:rPr>
        <w:rStyle w:val="PageNumber"/>
        <w:rFonts w:ascii="Arial" w:hAnsi="Arial" w:cs="Arial"/>
        <w:noProof/>
        <w:sz w:val="16"/>
        <w:szCs w:val="16"/>
      </w:rPr>
      <w:t>2</w:t>
    </w:r>
    <w:r w:rsidRPr="007F125C">
      <w:rPr>
        <w:rStyle w:val="PageNumber"/>
        <w:rFonts w:ascii="Arial" w:hAnsi="Arial" w:cs="Arial"/>
        <w:sz w:val="16"/>
        <w:szCs w:val="16"/>
      </w:rPr>
      <w:fldChar w:fldCharType="end"/>
    </w:r>
    <w:r w:rsidRPr="007F125C">
      <w:rPr>
        <w:rStyle w:val="PageNumber"/>
        <w:rFonts w:ascii="Arial" w:hAnsi="Arial" w:cs="Arial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24" w:rsidRDefault="00B11324">
      <w:r>
        <w:separator/>
      </w:r>
    </w:p>
  </w:footnote>
  <w:footnote w:type="continuationSeparator" w:id="0">
    <w:p w:rsidR="00B11324" w:rsidRDefault="00B11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24" w:rsidRDefault="00B11324">
    <w:pPr>
      <w:pStyle w:val="Header"/>
      <w:rPr>
        <w:rFonts w:asciiTheme="minorHAnsi" w:hAnsiTheme="minorHAnsi" w:cstheme="minorHAnsi"/>
        <w:sz w:val="20"/>
        <w:szCs w:val="20"/>
      </w:rPr>
    </w:pPr>
    <w:r w:rsidRPr="00A908C9">
      <w:rPr>
        <w:rFonts w:asciiTheme="minorHAnsi" w:hAnsiTheme="minorHAnsi" w:cstheme="minorHAnsi"/>
        <w:sz w:val="20"/>
        <w:szCs w:val="20"/>
      </w:rPr>
      <w:t xml:space="preserve">SSFAAC </w:t>
    </w:r>
    <w:r>
      <w:rPr>
        <w:rFonts w:asciiTheme="minorHAnsi" w:hAnsiTheme="minorHAnsi" w:cstheme="minorHAnsi"/>
        <w:sz w:val="20"/>
        <w:szCs w:val="20"/>
      </w:rPr>
      <w:t>M</w:t>
    </w:r>
    <w:r w:rsidRPr="00A908C9">
      <w:rPr>
        <w:rFonts w:asciiTheme="minorHAnsi" w:hAnsiTheme="minorHAnsi" w:cstheme="minorHAnsi"/>
        <w:sz w:val="20"/>
        <w:szCs w:val="20"/>
      </w:rPr>
      <w:t>inutes</w:t>
    </w:r>
  </w:p>
  <w:p w:rsidR="00B11324" w:rsidRPr="00A908C9" w:rsidRDefault="00B11324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April 26, 2012</w:t>
    </w:r>
  </w:p>
  <w:p w:rsidR="00B11324" w:rsidRPr="00A908C9" w:rsidRDefault="00B11324">
    <w:pPr>
      <w:pStyle w:val="Header"/>
      <w:rPr>
        <w:rFonts w:asciiTheme="minorHAnsi" w:hAnsiTheme="minorHAnsi" w:cstheme="minorHAnsi"/>
        <w:sz w:val="20"/>
        <w:szCs w:val="20"/>
      </w:rPr>
    </w:pPr>
    <w:r w:rsidRPr="00A908C9">
      <w:rPr>
        <w:rFonts w:asciiTheme="minorHAnsi" w:hAnsiTheme="minorHAnsi" w:cstheme="minorHAnsi"/>
        <w:sz w:val="20"/>
        <w:szCs w:val="20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3F"/>
    <w:rsid w:val="000010D4"/>
    <w:rsid w:val="0000563B"/>
    <w:rsid w:val="00005DC7"/>
    <w:rsid w:val="000073EE"/>
    <w:rsid w:val="000076C3"/>
    <w:rsid w:val="0001360F"/>
    <w:rsid w:val="000163E8"/>
    <w:rsid w:val="00020843"/>
    <w:rsid w:val="00020A59"/>
    <w:rsid w:val="00021C3C"/>
    <w:rsid w:val="00032B31"/>
    <w:rsid w:val="00034523"/>
    <w:rsid w:val="00036042"/>
    <w:rsid w:val="00041776"/>
    <w:rsid w:val="00043C23"/>
    <w:rsid w:val="000453A7"/>
    <w:rsid w:val="00045D1C"/>
    <w:rsid w:val="000514A8"/>
    <w:rsid w:val="00056218"/>
    <w:rsid w:val="00061361"/>
    <w:rsid w:val="000655CB"/>
    <w:rsid w:val="000725C0"/>
    <w:rsid w:val="00074F84"/>
    <w:rsid w:val="00077D4C"/>
    <w:rsid w:val="000811B6"/>
    <w:rsid w:val="000842DB"/>
    <w:rsid w:val="000875E2"/>
    <w:rsid w:val="0009272F"/>
    <w:rsid w:val="00095D68"/>
    <w:rsid w:val="00095EB8"/>
    <w:rsid w:val="00097001"/>
    <w:rsid w:val="0009735A"/>
    <w:rsid w:val="000A0D65"/>
    <w:rsid w:val="000A1F75"/>
    <w:rsid w:val="000A2BEF"/>
    <w:rsid w:val="000A2D13"/>
    <w:rsid w:val="000A61DF"/>
    <w:rsid w:val="000A6F8B"/>
    <w:rsid w:val="000A75FB"/>
    <w:rsid w:val="000B69E0"/>
    <w:rsid w:val="000C0848"/>
    <w:rsid w:val="000C373A"/>
    <w:rsid w:val="000C6F0A"/>
    <w:rsid w:val="000D0662"/>
    <w:rsid w:val="000D6FFE"/>
    <w:rsid w:val="000D77A4"/>
    <w:rsid w:val="000F1EDB"/>
    <w:rsid w:val="000F3520"/>
    <w:rsid w:val="000F69FD"/>
    <w:rsid w:val="000F6E54"/>
    <w:rsid w:val="000F79A8"/>
    <w:rsid w:val="0010686A"/>
    <w:rsid w:val="0011031A"/>
    <w:rsid w:val="001110C9"/>
    <w:rsid w:val="00112CE4"/>
    <w:rsid w:val="001202EC"/>
    <w:rsid w:val="00123B32"/>
    <w:rsid w:val="001242C2"/>
    <w:rsid w:val="001261E9"/>
    <w:rsid w:val="00130310"/>
    <w:rsid w:val="00130B89"/>
    <w:rsid w:val="00132244"/>
    <w:rsid w:val="001364FB"/>
    <w:rsid w:val="0014354B"/>
    <w:rsid w:val="001443D9"/>
    <w:rsid w:val="00144E8D"/>
    <w:rsid w:val="0014728A"/>
    <w:rsid w:val="00147E8A"/>
    <w:rsid w:val="00154CE4"/>
    <w:rsid w:val="0016055C"/>
    <w:rsid w:val="00163637"/>
    <w:rsid w:val="001639A0"/>
    <w:rsid w:val="00176B69"/>
    <w:rsid w:val="00181FF8"/>
    <w:rsid w:val="00182F3B"/>
    <w:rsid w:val="00183E9F"/>
    <w:rsid w:val="00187E21"/>
    <w:rsid w:val="00197479"/>
    <w:rsid w:val="001A042A"/>
    <w:rsid w:val="001A1989"/>
    <w:rsid w:val="001A1E09"/>
    <w:rsid w:val="001A4069"/>
    <w:rsid w:val="001A4C5D"/>
    <w:rsid w:val="001B07B7"/>
    <w:rsid w:val="001B5870"/>
    <w:rsid w:val="001B7315"/>
    <w:rsid w:val="001B7CD6"/>
    <w:rsid w:val="001C3701"/>
    <w:rsid w:val="001C41FE"/>
    <w:rsid w:val="001C6629"/>
    <w:rsid w:val="001D11FD"/>
    <w:rsid w:val="001D3462"/>
    <w:rsid w:val="001D46D7"/>
    <w:rsid w:val="001D72F0"/>
    <w:rsid w:val="001E18A3"/>
    <w:rsid w:val="001E24F1"/>
    <w:rsid w:val="001E4DA8"/>
    <w:rsid w:val="001E6508"/>
    <w:rsid w:val="001F2D09"/>
    <w:rsid w:val="001F7D5C"/>
    <w:rsid w:val="00202480"/>
    <w:rsid w:val="00215D1C"/>
    <w:rsid w:val="00221146"/>
    <w:rsid w:val="00222757"/>
    <w:rsid w:val="00227150"/>
    <w:rsid w:val="00227356"/>
    <w:rsid w:val="002318D3"/>
    <w:rsid w:val="0023305B"/>
    <w:rsid w:val="00234B7F"/>
    <w:rsid w:val="0023538A"/>
    <w:rsid w:val="0023618E"/>
    <w:rsid w:val="002412F2"/>
    <w:rsid w:val="002416E6"/>
    <w:rsid w:val="0024474C"/>
    <w:rsid w:val="00244F37"/>
    <w:rsid w:val="00250850"/>
    <w:rsid w:val="00257CC5"/>
    <w:rsid w:val="00260BBA"/>
    <w:rsid w:val="00262067"/>
    <w:rsid w:val="002639A6"/>
    <w:rsid w:val="00266F78"/>
    <w:rsid w:val="00273C0E"/>
    <w:rsid w:val="00280DA4"/>
    <w:rsid w:val="002823C1"/>
    <w:rsid w:val="00284C4A"/>
    <w:rsid w:val="002907D3"/>
    <w:rsid w:val="0029479F"/>
    <w:rsid w:val="00294864"/>
    <w:rsid w:val="00295DE8"/>
    <w:rsid w:val="00297420"/>
    <w:rsid w:val="00297D0F"/>
    <w:rsid w:val="002A1054"/>
    <w:rsid w:val="002A1174"/>
    <w:rsid w:val="002A3D4F"/>
    <w:rsid w:val="002B20D2"/>
    <w:rsid w:val="002B3CA7"/>
    <w:rsid w:val="002C1AF2"/>
    <w:rsid w:val="002C3339"/>
    <w:rsid w:val="002C5FF6"/>
    <w:rsid w:val="002D2CA1"/>
    <w:rsid w:val="002D55B2"/>
    <w:rsid w:val="002D6033"/>
    <w:rsid w:val="002D6C74"/>
    <w:rsid w:val="002E4137"/>
    <w:rsid w:val="002E62D7"/>
    <w:rsid w:val="002E7C1C"/>
    <w:rsid w:val="0030241B"/>
    <w:rsid w:val="00304B1B"/>
    <w:rsid w:val="0030770E"/>
    <w:rsid w:val="0030782E"/>
    <w:rsid w:val="00311A11"/>
    <w:rsid w:val="00312324"/>
    <w:rsid w:val="00314D88"/>
    <w:rsid w:val="00317379"/>
    <w:rsid w:val="00317565"/>
    <w:rsid w:val="00320E79"/>
    <w:rsid w:val="00320F0A"/>
    <w:rsid w:val="00323C27"/>
    <w:rsid w:val="003271CD"/>
    <w:rsid w:val="00332C8C"/>
    <w:rsid w:val="003338DA"/>
    <w:rsid w:val="00333952"/>
    <w:rsid w:val="003343B3"/>
    <w:rsid w:val="0033598A"/>
    <w:rsid w:val="003408EB"/>
    <w:rsid w:val="003415A6"/>
    <w:rsid w:val="00345C24"/>
    <w:rsid w:val="00346B78"/>
    <w:rsid w:val="00346C1B"/>
    <w:rsid w:val="00350058"/>
    <w:rsid w:val="003545C5"/>
    <w:rsid w:val="0035747D"/>
    <w:rsid w:val="00360056"/>
    <w:rsid w:val="00361C8A"/>
    <w:rsid w:val="003623F0"/>
    <w:rsid w:val="003634CA"/>
    <w:rsid w:val="00371B14"/>
    <w:rsid w:val="003748A9"/>
    <w:rsid w:val="00375031"/>
    <w:rsid w:val="00376156"/>
    <w:rsid w:val="00376986"/>
    <w:rsid w:val="0037752E"/>
    <w:rsid w:val="00377670"/>
    <w:rsid w:val="003845BE"/>
    <w:rsid w:val="00384C6F"/>
    <w:rsid w:val="00387905"/>
    <w:rsid w:val="0039528E"/>
    <w:rsid w:val="003A0B6B"/>
    <w:rsid w:val="003A3F39"/>
    <w:rsid w:val="003A63E3"/>
    <w:rsid w:val="003A7228"/>
    <w:rsid w:val="003A7D61"/>
    <w:rsid w:val="003B34F3"/>
    <w:rsid w:val="003C136D"/>
    <w:rsid w:val="003C3534"/>
    <w:rsid w:val="003C3607"/>
    <w:rsid w:val="003C47CB"/>
    <w:rsid w:val="003C5609"/>
    <w:rsid w:val="003D1BB5"/>
    <w:rsid w:val="003D3653"/>
    <w:rsid w:val="003D3901"/>
    <w:rsid w:val="003D5505"/>
    <w:rsid w:val="003E1A14"/>
    <w:rsid w:val="003E470B"/>
    <w:rsid w:val="003F03D2"/>
    <w:rsid w:val="003F361F"/>
    <w:rsid w:val="003F412B"/>
    <w:rsid w:val="003F583C"/>
    <w:rsid w:val="003F5FD7"/>
    <w:rsid w:val="003F6937"/>
    <w:rsid w:val="0040059C"/>
    <w:rsid w:val="00400741"/>
    <w:rsid w:val="00403F63"/>
    <w:rsid w:val="00404E94"/>
    <w:rsid w:val="004068D1"/>
    <w:rsid w:val="0041065C"/>
    <w:rsid w:val="00410970"/>
    <w:rsid w:val="00412CFC"/>
    <w:rsid w:val="00413E14"/>
    <w:rsid w:val="00414602"/>
    <w:rsid w:val="00421109"/>
    <w:rsid w:val="004228CB"/>
    <w:rsid w:val="00422A46"/>
    <w:rsid w:val="0042411B"/>
    <w:rsid w:val="00424909"/>
    <w:rsid w:val="00425EDC"/>
    <w:rsid w:val="004307D1"/>
    <w:rsid w:val="0043080E"/>
    <w:rsid w:val="00431504"/>
    <w:rsid w:val="00434DDF"/>
    <w:rsid w:val="0043518E"/>
    <w:rsid w:val="004372E3"/>
    <w:rsid w:val="004377BC"/>
    <w:rsid w:val="0044246B"/>
    <w:rsid w:val="00450812"/>
    <w:rsid w:val="00455211"/>
    <w:rsid w:val="00455BC8"/>
    <w:rsid w:val="00456C25"/>
    <w:rsid w:val="00461214"/>
    <w:rsid w:val="0046651D"/>
    <w:rsid w:val="00467DF1"/>
    <w:rsid w:val="00470E04"/>
    <w:rsid w:val="00471BC7"/>
    <w:rsid w:val="00473741"/>
    <w:rsid w:val="00474D1F"/>
    <w:rsid w:val="00474D8D"/>
    <w:rsid w:val="00480864"/>
    <w:rsid w:val="00481D6E"/>
    <w:rsid w:val="00485463"/>
    <w:rsid w:val="00487623"/>
    <w:rsid w:val="004925AF"/>
    <w:rsid w:val="00496366"/>
    <w:rsid w:val="004A1EA6"/>
    <w:rsid w:val="004A1FDA"/>
    <w:rsid w:val="004A2371"/>
    <w:rsid w:val="004A2419"/>
    <w:rsid w:val="004A429E"/>
    <w:rsid w:val="004A774B"/>
    <w:rsid w:val="004B0EEC"/>
    <w:rsid w:val="004B5FEE"/>
    <w:rsid w:val="004B67E1"/>
    <w:rsid w:val="004C0FA0"/>
    <w:rsid w:val="004C15B4"/>
    <w:rsid w:val="004C51B2"/>
    <w:rsid w:val="004D3B38"/>
    <w:rsid w:val="004D688D"/>
    <w:rsid w:val="004E0CD6"/>
    <w:rsid w:val="004E219B"/>
    <w:rsid w:val="004E21BD"/>
    <w:rsid w:val="004E6FDA"/>
    <w:rsid w:val="004F0CF3"/>
    <w:rsid w:val="004F36CA"/>
    <w:rsid w:val="004F3C9D"/>
    <w:rsid w:val="004F4402"/>
    <w:rsid w:val="005000EE"/>
    <w:rsid w:val="005016DC"/>
    <w:rsid w:val="00504858"/>
    <w:rsid w:val="005105F5"/>
    <w:rsid w:val="00512A18"/>
    <w:rsid w:val="00515D59"/>
    <w:rsid w:val="00525344"/>
    <w:rsid w:val="00526B04"/>
    <w:rsid w:val="00530C39"/>
    <w:rsid w:val="00531A7B"/>
    <w:rsid w:val="00533262"/>
    <w:rsid w:val="00535FAA"/>
    <w:rsid w:val="00560C38"/>
    <w:rsid w:val="00562EC8"/>
    <w:rsid w:val="00564195"/>
    <w:rsid w:val="005641AC"/>
    <w:rsid w:val="0057039E"/>
    <w:rsid w:val="005775A1"/>
    <w:rsid w:val="00582D5E"/>
    <w:rsid w:val="00583035"/>
    <w:rsid w:val="00584176"/>
    <w:rsid w:val="00584BFB"/>
    <w:rsid w:val="005853FF"/>
    <w:rsid w:val="00587970"/>
    <w:rsid w:val="00592E87"/>
    <w:rsid w:val="005973BF"/>
    <w:rsid w:val="005B1E0B"/>
    <w:rsid w:val="005C2283"/>
    <w:rsid w:val="005C2775"/>
    <w:rsid w:val="005C3234"/>
    <w:rsid w:val="005C3FDB"/>
    <w:rsid w:val="005C5991"/>
    <w:rsid w:val="005D01E9"/>
    <w:rsid w:val="005D3FDC"/>
    <w:rsid w:val="005D4C44"/>
    <w:rsid w:val="005E433C"/>
    <w:rsid w:val="005F0538"/>
    <w:rsid w:val="005F0C62"/>
    <w:rsid w:val="005F2418"/>
    <w:rsid w:val="005F5DA8"/>
    <w:rsid w:val="005F631C"/>
    <w:rsid w:val="00606072"/>
    <w:rsid w:val="0061557E"/>
    <w:rsid w:val="00616A00"/>
    <w:rsid w:val="00617E2A"/>
    <w:rsid w:val="00622DBB"/>
    <w:rsid w:val="00627BCF"/>
    <w:rsid w:val="00627ECC"/>
    <w:rsid w:val="00630FFE"/>
    <w:rsid w:val="00631DA4"/>
    <w:rsid w:val="00637DAD"/>
    <w:rsid w:val="00640949"/>
    <w:rsid w:val="00642F90"/>
    <w:rsid w:val="00647801"/>
    <w:rsid w:val="00654746"/>
    <w:rsid w:val="006561B7"/>
    <w:rsid w:val="0066252E"/>
    <w:rsid w:val="00670F58"/>
    <w:rsid w:val="006752F4"/>
    <w:rsid w:val="00675D3B"/>
    <w:rsid w:val="00680B87"/>
    <w:rsid w:val="0068452C"/>
    <w:rsid w:val="00696335"/>
    <w:rsid w:val="0069691B"/>
    <w:rsid w:val="006A1E1F"/>
    <w:rsid w:val="006A1F0F"/>
    <w:rsid w:val="006A50D1"/>
    <w:rsid w:val="006A5DDA"/>
    <w:rsid w:val="006B0401"/>
    <w:rsid w:val="006C60C2"/>
    <w:rsid w:val="006C7F88"/>
    <w:rsid w:val="006D1E83"/>
    <w:rsid w:val="006D6B26"/>
    <w:rsid w:val="006E7352"/>
    <w:rsid w:val="006F419A"/>
    <w:rsid w:val="006F7943"/>
    <w:rsid w:val="007031B7"/>
    <w:rsid w:val="0070540F"/>
    <w:rsid w:val="00711709"/>
    <w:rsid w:val="00713860"/>
    <w:rsid w:val="007144F2"/>
    <w:rsid w:val="007244FD"/>
    <w:rsid w:val="007275C3"/>
    <w:rsid w:val="0073149D"/>
    <w:rsid w:val="00755CBA"/>
    <w:rsid w:val="007565AF"/>
    <w:rsid w:val="00757866"/>
    <w:rsid w:val="00762F98"/>
    <w:rsid w:val="00765AB2"/>
    <w:rsid w:val="00767AC1"/>
    <w:rsid w:val="00770144"/>
    <w:rsid w:val="00770833"/>
    <w:rsid w:val="00774110"/>
    <w:rsid w:val="0077499F"/>
    <w:rsid w:val="007754A2"/>
    <w:rsid w:val="007759FD"/>
    <w:rsid w:val="0078304A"/>
    <w:rsid w:val="0078437F"/>
    <w:rsid w:val="007916BC"/>
    <w:rsid w:val="007A445D"/>
    <w:rsid w:val="007A7C9C"/>
    <w:rsid w:val="007B0A5C"/>
    <w:rsid w:val="007B1E6E"/>
    <w:rsid w:val="007B6172"/>
    <w:rsid w:val="007C20A1"/>
    <w:rsid w:val="007D0524"/>
    <w:rsid w:val="007D5D3C"/>
    <w:rsid w:val="007E196C"/>
    <w:rsid w:val="007E477F"/>
    <w:rsid w:val="007E622B"/>
    <w:rsid w:val="007F125C"/>
    <w:rsid w:val="007F2B82"/>
    <w:rsid w:val="007F3B54"/>
    <w:rsid w:val="008001A7"/>
    <w:rsid w:val="008025D9"/>
    <w:rsid w:val="00803DE2"/>
    <w:rsid w:val="008063F5"/>
    <w:rsid w:val="008074B6"/>
    <w:rsid w:val="00812630"/>
    <w:rsid w:val="0081654F"/>
    <w:rsid w:val="0081698A"/>
    <w:rsid w:val="00817617"/>
    <w:rsid w:val="00820036"/>
    <w:rsid w:val="00820EB0"/>
    <w:rsid w:val="00826EE3"/>
    <w:rsid w:val="00830EB9"/>
    <w:rsid w:val="008338AF"/>
    <w:rsid w:val="00834828"/>
    <w:rsid w:val="00840533"/>
    <w:rsid w:val="00846CE5"/>
    <w:rsid w:val="0085478C"/>
    <w:rsid w:val="00857878"/>
    <w:rsid w:val="008609E7"/>
    <w:rsid w:val="00867785"/>
    <w:rsid w:val="008732E1"/>
    <w:rsid w:val="0088008A"/>
    <w:rsid w:val="00886158"/>
    <w:rsid w:val="00891A9B"/>
    <w:rsid w:val="00891D0C"/>
    <w:rsid w:val="00892632"/>
    <w:rsid w:val="008979FE"/>
    <w:rsid w:val="008A1135"/>
    <w:rsid w:val="008A3856"/>
    <w:rsid w:val="008B13E0"/>
    <w:rsid w:val="008B5921"/>
    <w:rsid w:val="008B79BA"/>
    <w:rsid w:val="008D0FF2"/>
    <w:rsid w:val="008D2386"/>
    <w:rsid w:val="008D5344"/>
    <w:rsid w:val="008D7102"/>
    <w:rsid w:val="008E1644"/>
    <w:rsid w:val="008E4BF4"/>
    <w:rsid w:val="008E5141"/>
    <w:rsid w:val="00900A7A"/>
    <w:rsid w:val="00905D8E"/>
    <w:rsid w:val="00910234"/>
    <w:rsid w:val="0091088E"/>
    <w:rsid w:val="0091287A"/>
    <w:rsid w:val="00927725"/>
    <w:rsid w:val="00927C65"/>
    <w:rsid w:val="00932CC4"/>
    <w:rsid w:val="00935B76"/>
    <w:rsid w:val="00944B8F"/>
    <w:rsid w:val="00950009"/>
    <w:rsid w:val="00953152"/>
    <w:rsid w:val="00955FCF"/>
    <w:rsid w:val="00957D63"/>
    <w:rsid w:val="00965F7A"/>
    <w:rsid w:val="00976877"/>
    <w:rsid w:val="00983DF7"/>
    <w:rsid w:val="0098434F"/>
    <w:rsid w:val="0098617A"/>
    <w:rsid w:val="009864AE"/>
    <w:rsid w:val="0099143F"/>
    <w:rsid w:val="009955BA"/>
    <w:rsid w:val="009A116B"/>
    <w:rsid w:val="009A6FF7"/>
    <w:rsid w:val="009B4CF8"/>
    <w:rsid w:val="009B71F6"/>
    <w:rsid w:val="009C685D"/>
    <w:rsid w:val="009D0E76"/>
    <w:rsid w:val="009D6ABD"/>
    <w:rsid w:val="009D79BD"/>
    <w:rsid w:val="009E0904"/>
    <w:rsid w:val="009E1886"/>
    <w:rsid w:val="009E1CF2"/>
    <w:rsid w:val="009E28F9"/>
    <w:rsid w:val="009E2E35"/>
    <w:rsid w:val="009E3D40"/>
    <w:rsid w:val="009E3DD0"/>
    <w:rsid w:val="009E4033"/>
    <w:rsid w:val="009F2616"/>
    <w:rsid w:val="009F32B7"/>
    <w:rsid w:val="00A01154"/>
    <w:rsid w:val="00A01678"/>
    <w:rsid w:val="00A0491A"/>
    <w:rsid w:val="00A1162F"/>
    <w:rsid w:val="00A245C9"/>
    <w:rsid w:val="00A26852"/>
    <w:rsid w:val="00A400B2"/>
    <w:rsid w:val="00A41B04"/>
    <w:rsid w:val="00A429F4"/>
    <w:rsid w:val="00A43481"/>
    <w:rsid w:val="00A46027"/>
    <w:rsid w:val="00A46F46"/>
    <w:rsid w:val="00A5077C"/>
    <w:rsid w:val="00A524D6"/>
    <w:rsid w:val="00A556AA"/>
    <w:rsid w:val="00A561EC"/>
    <w:rsid w:val="00A57C15"/>
    <w:rsid w:val="00A60174"/>
    <w:rsid w:val="00A62FF2"/>
    <w:rsid w:val="00A72089"/>
    <w:rsid w:val="00A76369"/>
    <w:rsid w:val="00A76CA7"/>
    <w:rsid w:val="00A76DB5"/>
    <w:rsid w:val="00A77532"/>
    <w:rsid w:val="00A8350B"/>
    <w:rsid w:val="00A87808"/>
    <w:rsid w:val="00A90874"/>
    <w:rsid w:val="00A908C9"/>
    <w:rsid w:val="00A94B6B"/>
    <w:rsid w:val="00AA3951"/>
    <w:rsid w:val="00AB147C"/>
    <w:rsid w:val="00AB31FD"/>
    <w:rsid w:val="00AB4813"/>
    <w:rsid w:val="00AB6ED1"/>
    <w:rsid w:val="00AD2BAE"/>
    <w:rsid w:val="00AD32E7"/>
    <w:rsid w:val="00AD45E9"/>
    <w:rsid w:val="00AD543A"/>
    <w:rsid w:val="00AD6590"/>
    <w:rsid w:val="00AE032F"/>
    <w:rsid w:val="00AE22EC"/>
    <w:rsid w:val="00AE2685"/>
    <w:rsid w:val="00AE5CE3"/>
    <w:rsid w:val="00AF385B"/>
    <w:rsid w:val="00AF5057"/>
    <w:rsid w:val="00B010F9"/>
    <w:rsid w:val="00B02FD7"/>
    <w:rsid w:val="00B051EA"/>
    <w:rsid w:val="00B05AD0"/>
    <w:rsid w:val="00B11324"/>
    <w:rsid w:val="00B1301D"/>
    <w:rsid w:val="00B227C2"/>
    <w:rsid w:val="00B2542A"/>
    <w:rsid w:val="00B317D7"/>
    <w:rsid w:val="00B319B8"/>
    <w:rsid w:val="00B331F3"/>
    <w:rsid w:val="00B34C18"/>
    <w:rsid w:val="00B45FB4"/>
    <w:rsid w:val="00B47866"/>
    <w:rsid w:val="00B518FF"/>
    <w:rsid w:val="00B560A9"/>
    <w:rsid w:val="00B564CA"/>
    <w:rsid w:val="00B635D2"/>
    <w:rsid w:val="00B66434"/>
    <w:rsid w:val="00B76CF0"/>
    <w:rsid w:val="00B8094D"/>
    <w:rsid w:val="00B843BC"/>
    <w:rsid w:val="00B846FA"/>
    <w:rsid w:val="00B87722"/>
    <w:rsid w:val="00B9057F"/>
    <w:rsid w:val="00B92BBA"/>
    <w:rsid w:val="00B94BA0"/>
    <w:rsid w:val="00B95B09"/>
    <w:rsid w:val="00B9723B"/>
    <w:rsid w:val="00BA0E22"/>
    <w:rsid w:val="00BA1D37"/>
    <w:rsid w:val="00BA3B69"/>
    <w:rsid w:val="00BA7A92"/>
    <w:rsid w:val="00BA7C63"/>
    <w:rsid w:val="00BA7C64"/>
    <w:rsid w:val="00BB3276"/>
    <w:rsid w:val="00BB6020"/>
    <w:rsid w:val="00BB6149"/>
    <w:rsid w:val="00BB636F"/>
    <w:rsid w:val="00BB666E"/>
    <w:rsid w:val="00BB70FE"/>
    <w:rsid w:val="00BC2906"/>
    <w:rsid w:val="00BC2FAA"/>
    <w:rsid w:val="00BC383C"/>
    <w:rsid w:val="00BC7F03"/>
    <w:rsid w:val="00BD0947"/>
    <w:rsid w:val="00BD4518"/>
    <w:rsid w:val="00BD4AEB"/>
    <w:rsid w:val="00BD4C76"/>
    <w:rsid w:val="00BD653D"/>
    <w:rsid w:val="00BD6E37"/>
    <w:rsid w:val="00BD7DBC"/>
    <w:rsid w:val="00BE1C88"/>
    <w:rsid w:val="00BE1D0E"/>
    <w:rsid w:val="00BE21CE"/>
    <w:rsid w:val="00BE7AD3"/>
    <w:rsid w:val="00BF031A"/>
    <w:rsid w:val="00C016D1"/>
    <w:rsid w:val="00C03432"/>
    <w:rsid w:val="00C0371D"/>
    <w:rsid w:val="00C05CC9"/>
    <w:rsid w:val="00C1452A"/>
    <w:rsid w:val="00C15B40"/>
    <w:rsid w:val="00C15F1E"/>
    <w:rsid w:val="00C23DCD"/>
    <w:rsid w:val="00C2564A"/>
    <w:rsid w:val="00C3327B"/>
    <w:rsid w:val="00C3338C"/>
    <w:rsid w:val="00C344B5"/>
    <w:rsid w:val="00C373EB"/>
    <w:rsid w:val="00C51367"/>
    <w:rsid w:val="00C62E3E"/>
    <w:rsid w:val="00C632B2"/>
    <w:rsid w:val="00C655E6"/>
    <w:rsid w:val="00C727DC"/>
    <w:rsid w:val="00C738A2"/>
    <w:rsid w:val="00C76D4F"/>
    <w:rsid w:val="00C80233"/>
    <w:rsid w:val="00C83015"/>
    <w:rsid w:val="00C86602"/>
    <w:rsid w:val="00C87735"/>
    <w:rsid w:val="00C95D3D"/>
    <w:rsid w:val="00C97D7A"/>
    <w:rsid w:val="00CA6E90"/>
    <w:rsid w:val="00CB2E92"/>
    <w:rsid w:val="00CB737E"/>
    <w:rsid w:val="00CC079F"/>
    <w:rsid w:val="00CC1BC9"/>
    <w:rsid w:val="00CC2606"/>
    <w:rsid w:val="00CC4516"/>
    <w:rsid w:val="00CC6561"/>
    <w:rsid w:val="00CD0901"/>
    <w:rsid w:val="00CD122E"/>
    <w:rsid w:val="00CD704B"/>
    <w:rsid w:val="00CE4CD6"/>
    <w:rsid w:val="00CE5590"/>
    <w:rsid w:val="00CF29AF"/>
    <w:rsid w:val="00CF5D25"/>
    <w:rsid w:val="00CF6DF8"/>
    <w:rsid w:val="00D007E4"/>
    <w:rsid w:val="00D04864"/>
    <w:rsid w:val="00D05E1E"/>
    <w:rsid w:val="00D07006"/>
    <w:rsid w:val="00D07DD5"/>
    <w:rsid w:val="00D12E0E"/>
    <w:rsid w:val="00D131CB"/>
    <w:rsid w:val="00D271CA"/>
    <w:rsid w:val="00D30AE1"/>
    <w:rsid w:val="00D33BE9"/>
    <w:rsid w:val="00D34A09"/>
    <w:rsid w:val="00D42559"/>
    <w:rsid w:val="00D43B0B"/>
    <w:rsid w:val="00D45E85"/>
    <w:rsid w:val="00D46BA9"/>
    <w:rsid w:val="00D52FFD"/>
    <w:rsid w:val="00D6156F"/>
    <w:rsid w:val="00D6207C"/>
    <w:rsid w:val="00D62E39"/>
    <w:rsid w:val="00D63514"/>
    <w:rsid w:val="00D72AB2"/>
    <w:rsid w:val="00D73584"/>
    <w:rsid w:val="00D73978"/>
    <w:rsid w:val="00D77212"/>
    <w:rsid w:val="00D85C4E"/>
    <w:rsid w:val="00D86163"/>
    <w:rsid w:val="00D92FC4"/>
    <w:rsid w:val="00D94D32"/>
    <w:rsid w:val="00DA0A3B"/>
    <w:rsid w:val="00DA1CFE"/>
    <w:rsid w:val="00DA5085"/>
    <w:rsid w:val="00DB077D"/>
    <w:rsid w:val="00DB0986"/>
    <w:rsid w:val="00DB4A8A"/>
    <w:rsid w:val="00DB6773"/>
    <w:rsid w:val="00DD4168"/>
    <w:rsid w:val="00DD44E6"/>
    <w:rsid w:val="00DD564B"/>
    <w:rsid w:val="00DD5A17"/>
    <w:rsid w:val="00DD7833"/>
    <w:rsid w:val="00DE07DB"/>
    <w:rsid w:val="00DE2A1C"/>
    <w:rsid w:val="00DE2C14"/>
    <w:rsid w:val="00DE3A5F"/>
    <w:rsid w:val="00DE69D9"/>
    <w:rsid w:val="00DF2E75"/>
    <w:rsid w:val="00DF3658"/>
    <w:rsid w:val="00E04362"/>
    <w:rsid w:val="00E057E1"/>
    <w:rsid w:val="00E10F94"/>
    <w:rsid w:val="00E14541"/>
    <w:rsid w:val="00E20FFE"/>
    <w:rsid w:val="00E24001"/>
    <w:rsid w:val="00E244BC"/>
    <w:rsid w:val="00E32239"/>
    <w:rsid w:val="00E340CA"/>
    <w:rsid w:val="00E37732"/>
    <w:rsid w:val="00E4186A"/>
    <w:rsid w:val="00E43131"/>
    <w:rsid w:val="00E46340"/>
    <w:rsid w:val="00E46833"/>
    <w:rsid w:val="00E51053"/>
    <w:rsid w:val="00E5192E"/>
    <w:rsid w:val="00E520FE"/>
    <w:rsid w:val="00E55A92"/>
    <w:rsid w:val="00E6234A"/>
    <w:rsid w:val="00E64E6D"/>
    <w:rsid w:val="00E66166"/>
    <w:rsid w:val="00E708BE"/>
    <w:rsid w:val="00E71577"/>
    <w:rsid w:val="00E72566"/>
    <w:rsid w:val="00E87156"/>
    <w:rsid w:val="00E91212"/>
    <w:rsid w:val="00E918FD"/>
    <w:rsid w:val="00EA1470"/>
    <w:rsid w:val="00EA3F63"/>
    <w:rsid w:val="00EB2AE9"/>
    <w:rsid w:val="00EB35E6"/>
    <w:rsid w:val="00EB3F85"/>
    <w:rsid w:val="00EB40D7"/>
    <w:rsid w:val="00EB46ED"/>
    <w:rsid w:val="00EB5D5A"/>
    <w:rsid w:val="00EB7382"/>
    <w:rsid w:val="00EC044B"/>
    <w:rsid w:val="00EC0D3B"/>
    <w:rsid w:val="00EC3553"/>
    <w:rsid w:val="00EC570B"/>
    <w:rsid w:val="00EC5C8F"/>
    <w:rsid w:val="00ED3A42"/>
    <w:rsid w:val="00ED4BA8"/>
    <w:rsid w:val="00ED5988"/>
    <w:rsid w:val="00ED6256"/>
    <w:rsid w:val="00EE6ED0"/>
    <w:rsid w:val="00EF22E1"/>
    <w:rsid w:val="00EF2393"/>
    <w:rsid w:val="00F004BD"/>
    <w:rsid w:val="00F11B43"/>
    <w:rsid w:val="00F16F24"/>
    <w:rsid w:val="00F201BF"/>
    <w:rsid w:val="00F30591"/>
    <w:rsid w:val="00F31BA7"/>
    <w:rsid w:val="00F325C7"/>
    <w:rsid w:val="00F3322E"/>
    <w:rsid w:val="00F357D1"/>
    <w:rsid w:val="00F35B6A"/>
    <w:rsid w:val="00F46F67"/>
    <w:rsid w:val="00F50BD9"/>
    <w:rsid w:val="00F517CF"/>
    <w:rsid w:val="00F52CDB"/>
    <w:rsid w:val="00F52FD3"/>
    <w:rsid w:val="00F55658"/>
    <w:rsid w:val="00F6118B"/>
    <w:rsid w:val="00F650EA"/>
    <w:rsid w:val="00F67A3F"/>
    <w:rsid w:val="00F70A61"/>
    <w:rsid w:val="00F71F95"/>
    <w:rsid w:val="00F74942"/>
    <w:rsid w:val="00F7774E"/>
    <w:rsid w:val="00F82D93"/>
    <w:rsid w:val="00F840F6"/>
    <w:rsid w:val="00F845FF"/>
    <w:rsid w:val="00F86549"/>
    <w:rsid w:val="00F94BC6"/>
    <w:rsid w:val="00FA0475"/>
    <w:rsid w:val="00FA0B2F"/>
    <w:rsid w:val="00FA1F4D"/>
    <w:rsid w:val="00FA4810"/>
    <w:rsid w:val="00FB0352"/>
    <w:rsid w:val="00FB253E"/>
    <w:rsid w:val="00FB29EF"/>
    <w:rsid w:val="00FB2A77"/>
    <w:rsid w:val="00FB35A9"/>
    <w:rsid w:val="00FC1797"/>
    <w:rsid w:val="00FC4384"/>
    <w:rsid w:val="00FC7F12"/>
    <w:rsid w:val="00FD09C7"/>
    <w:rsid w:val="00FD1816"/>
    <w:rsid w:val="00FD4A6D"/>
    <w:rsid w:val="00FD5064"/>
    <w:rsid w:val="00FD5858"/>
    <w:rsid w:val="00FD7EC3"/>
    <w:rsid w:val="00FF7157"/>
    <w:rsid w:val="00FF71F2"/>
    <w:rsid w:val="00FF768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C5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2906"/>
    <w:pPr>
      <w:keepNext/>
      <w:spacing w:line="288" w:lineRule="auto"/>
      <w:jc w:val="center"/>
      <w:outlineLvl w:val="1"/>
    </w:pPr>
    <w:rPr>
      <w:b/>
      <w:bCs/>
      <w:cap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2906"/>
    <w:pPr>
      <w:keepNext/>
      <w:spacing w:line="288" w:lineRule="auto"/>
      <w:outlineLvl w:val="3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0DE3"/>
    <w:rPr>
      <w:b/>
      <w:b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DE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BC2906"/>
    <w:pPr>
      <w:spacing w:line="288" w:lineRule="auto"/>
    </w:pPr>
    <w:rPr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rsid w:val="00B4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E3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A46F4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46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6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C37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D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37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DE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C3701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2C5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C5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2906"/>
    <w:pPr>
      <w:keepNext/>
      <w:spacing w:line="288" w:lineRule="auto"/>
      <w:jc w:val="center"/>
      <w:outlineLvl w:val="1"/>
    </w:pPr>
    <w:rPr>
      <w:b/>
      <w:bCs/>
      <w:cap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2906"/>
    <w:pPr>
      <w:keepNext/>
      <w:spacing w:line="288" w:lineRule="auto"/>
      <w:outlineLvl w:val="3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0DE3"/>
    <w:rPr>
      <w:b/>
      <w:b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DE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BC2906"/>
    <w:pPr>
      <w:spacing w:line="288" w:lineRule="auto"/>
    </w:pPr>
    <w:rPr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rsid w:val="00B4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E3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A46F4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46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6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C37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D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37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DE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C3701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2C5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970">
          <w:marLeft w:val="0"/>
          <w:marRight w:val="0"/>
          <w:marTop w:val="10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9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7957">
                  <w:marLeft w:val="0"/>
                  <w:marRight w:val="0"/>
                  <w:marTop w:val="2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8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8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8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8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8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955">
          <w:marLeft w:val="0"/>
          <w:marRight w:val="0"/>
          <w:marTop w:val="10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7949">
                  <w:marLeft w:val="0"/>
                  <w:marRight w:val="0"/>
                  <w:marTop w:val="2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8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8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8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8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8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8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A19129A4</Template>
  <TotalTime>251</TotalTime>
  <Pages>2</Pages>
  <Words>476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Swanson</vt:lpstr>
    </vt:vector>
  </TitlesOfParts>
  <Company>California Polytechnic State University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Swanson</dc:title>
  <dc:creator>Jesselle Marie Miura</dc:creator>
  <cp:lastModifiedBy>cpilg</cp:lastModifiedBy>
  <cp:revision>13</cp:revision>
  <cp:lastPrinted>2012-05-07T21:35:00Z</cp:lastPrinted>
  <dcterms:created xsi:type="dcterms:W3CDTF">2012-04-26T22:19:00Z</dcterms:created>
  <dcterms:modified xsi:type="dcterms:W3CDTF">2012-05-07T21:36:00Z</dcterms:modified>
</cp:coreProperties>
</file>